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0DD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报废汽车处置投标承诺书</w:t>
      </w:r>
    </w:p>
    <w:p w14:paraId="1E9C0D04">
      <w:pPr>
        <w:spacing w:line="360" w:lineRule="auto"/>
        <w:ind w:firstLine="300" w:firstLineChars="200"/>
        <w:rPr>
          <w:rFonts w:ascii="仿宋" w:hAnsi="仿宋" w:eastAsia="仿宋" w:cs="Times New Roman"/>
          <w:kern w:val="44"/>
          <w:sz w:val="15"/>
          <w:szCs w:val="15"/>
        </w:rPr>
      </w:pPr>
    </w:p>
    <w:p w14:paraId="6BB913FD"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我们根据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有限公司要求，经认真研究，决定参加报价：</w:t>
      </w:r>
    </w:p>
    <w:p w14:paraId="0F3C5089"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1、我们愿意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有限公司一切规定要求，具体价格见报价表。</w:t>
      </w:r>
    </w:p>
    <w:p w14:paraId="7ED92546"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2、我们将严格按规定的各项要求，保质、保量地按期完成任务。</w:t>
      </w:r>
    </w:p>
    <w:p w14:paraId="3F1FD0D7"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、因回收、运输过程中产生的安全风险等事故，我们愿意承担全部责任。</w:t>
      </w:r>
    </w:p>
    <w:p w14:paraId="651E3D50"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</w:p>
    <w:p w14:paraId="21D0DB49"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 w14:paraId="21A3B8B1"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 w14:paraId="6C0B217E"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 w14:paraId="684128BC"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承诺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人</w:t>
      </w:r>
      <w:r>
        <w:rPr>
          <w:rFonts w:ascii="仿宋" w:hAnsi="仿宋" w:eastAsia="仿宋" w:cs="Times New Roman"/>
          <w:kern w:val="44"/>
          <w:sz w:val="32"/>
          <w:szCs w:val="32"/>
        </w:rPr>
        <w:t>（公章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签字</w:t>
      </w:r>
      <w:r>
        <w:rPr>
          <w:rFonts w:ascii="仿宋" w:hAnsi="仿宋" w:eastAsia="仿宋" w:cs="Times New Roman"/>
          <w:kern w:val="44"/>
          <w:sz w:val="32"/>
          <w:szCs w:val="32"/>
        </w:rPr>
        <w:t>）：</w:t>
      </w:r>
    </w:p>
    <w:p w14:paraId="75D8F38A"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承诺日期：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     年  月  日</w:t>
      </w:r>
    </w:p>
    <w:p w14:paraId="4DCDC027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4BB377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EE166F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F8E1A8E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5284F0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71042D7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742EE1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FDE91FA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6E3B28F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3700C9E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62370D7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报废汽车处置投标报价表</w:t>
      </w:r>
    </w:p>
    <w:p w14:paraId="16F43D14">
      <w:pPr>
        <w:rPr>
          <w:sz w:val="15"/>
          <w:szCs w:val="15"/>
        </w:rPr>
      </w:pPr>
    </w:p>
    <w:p w14:paraId="1A57174D"/>
    <w:p w14:paraId="1F2627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本（公司）人完全了解报价要求并经现场勘察后承诺在满足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/>
          <w:sz w:val="32"/>
          <w:szCs w:val="32"/>
        </w:rPr>
        <w:t>有限公司要求的前提下就</w:t>
      </w:r>
      <w:r>
        <w:rPr>
          <w:rFonts w:ascii="仿宋" w:hAnsi="仿宋" w:eastAsia="仿宋"/>
          <w:sz w:val="32"/>
          <w:szCs w:val="32"/>
          <w:u w:val="single"/>
        </w:rPr>
        <w:t>此次报废</w:t>
      </w:r>
      <w:r>
        <w:rPr>
          <w:rFonts w:hint="eastAsia" w:ascii="仿宋" w:hAnsi="仿宋" w:eastAsia="仿宋"/>
          <w:sz w:val="32"/>
          <w:szCs w:val="32"/>
          <w:u w:val="single"/>
        </w:rPr>
        <w:t>汽车</w:t>
      </w:r>
      <w:r>
        <w:rPr>
          <w:rFonts w:ascii="仿宋" w:hAnsi="仿宋" w:eastAsia="仿宋"/>
          <w:sz w:val="32"/>
          <w:szCs w:val="32"/>
          <w:u w:val="single"/>
        </w:rPr>
        <w:t>处置</w:t>
      </w:r>
      <w:r>
        <w:rPr>
          <w:rFonts w:hint="eastAsia" w:ascii="仿宋" w:hAnsi="仿宋" w:eastAsia="仿宋"/>
          <w:sz w:val="32"/>
          <w:szCs w:val="32"/>
        </w:rPr>
        <w:t>报价人民币大写：                  元，回收该批报废汽车。</w:t>
      </w:r>
    </w:p>
    <w:p w14:paraId="4C125923">
      <w:pPr>
        <w:ind w:firstLine="3683" w:firstLineChars="1151"/>
        <w:rPr>
          <w:rFonts w:hint="eastAsia" w:ascii="仿宋" w:hAnsi="仿宋" w:eastAsia="仿宋"/>
          <w:sz w:val="32"/>
          <w:szCs w:val="32"/>
        </w:rPr>
      </w:pPr>
    </w:p>
    <w:p w14:paraId="241D0023">
      <w:pPr>
        <w:ind w:firstLine="3683" w:firstLineChars="1151"/>
        <w:rPr>
          <w:rFonts w:hint="eastAsia" w:ascii="仿宋" w:hAnsi="仿宋" w:eastAsia="仿宋"/>
          <w:sz w:val="32"/>
          <w:szCs w:val="32"/>
        </w:rPr>
      </w:pPr>
    </w:p>
    <w:p w14:paraId="72308D3E">
      <w:pPr>
        <w:ind w:firstLine="3683" w:firstLineChars="1151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 w14:paraId="3ABAD41D"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kOTY0NWQzNTdjNDQzNzQ1NDI1ODU4NmZhNjJlN2EifQ=="/>
  </w:docVars>
  <w:rsids>
    <w:rsidRoot w:val="007522EF"/>
    <w:rsid w:val="000D2B83"/>
    <w:rsid w:val="00105EBC"/>
    <w:rsid w:val="00153757"/>
    <w:rsid w:val="00190963"/>
    <w:rsid w:val="001A58E0"/>
    <w:rsid w:val="00273293"/>
    <w:rsid w:val="00351DB3"/>
    <w:rsid w:val="00394366"/>
    <w:rsid w:val="003B7F74"/>
    <w:rsid w:val="00407B4D"/>
    <w:rsid w:val="004A0159"/>
    <w:rsid w:val="004A47F7"/>
    <w:rsid w:val="005014BF"/>
    <w:rsid w:val="00505402"/>
    <w:rsid w:val="005374B9"/>
    <w:rsid w:val="005C2133"/>
    <w:rsid w:val="00681453"/>
    <w:rsid w:val="006A53B6"/>
    <w:rsid w:val="007522EF"/>
    <w:rsid w:val="00767FBD"/>
    <w:rsid w:val="00804F68"/>
    <w:rsid w:val="009026D1"/>
    <w:rsid w:val="00977383"/>
    <w:rsid w:val="0097750A"/>
    <w:rsid w:val="009B20AB"/>
    <w:rsid w:val="009D0267"/>
    <w:rsid w:val="00A7419E"/>
    <w:rsid w:val="00A74C7F"/>
    <w:rsid w:val="00C37CF1"/>
    <w:rsid w:val="00C955C0"/>
    <w:rsid w:val="00CC22B0"/>
    <w:rsid w:val="00D03BC2"/>
    <w:rsid w:val="00D34C40"/>
    <w:rsid w:val="00D465B5"/>
    <w:rsid w:val="00D50FE5"/>
    <w:rsid w:val="00D85F5F"/>
    <w:rsid w:val="00DC520D"/>
    <w:rsid w:val="00E02008"/>
    <w:rsid w:val="00E07BFD"/>
    <w:rsid w:val="00FC21A8"/>
    <w:rsid w:val="14014E7A"/>
    <w:rsid w:val="1A6C326A"/>
    <w:rsid w:val="4A6A0158"/>
    <w:rsid w:val="573E4B20"/>
    <w:rsid w:val="71BD6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4BA82A8-5B20-4A02-8F9B-87A9730CEA9E}">
  <ds:schemaRefs/>
</ds:datastoreItem>
</file>

<file path=customXml/itemProps2.xml><?xml version="1.0" encoding="utf-8"?>
<ds:datastoreItem xmlns:ds="http://schemas.openxmlformats.org/officeDocument/2006/customXml" ds:itemID="{E1DD81D3-150C-4617-B71F-7BDA7C461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2024-09-09T07:13:00Z</dcterms:created>
  <dc:creator>AAA</dc:creator>
  <cp:lastModifiedBy>QYGLK1-01</cp:lastModifiedBy>
  <cp:lastPrinted>2021-11-03T07:01:00Z</cp:lastPrinted>
  <dcterms:modified xsi:type="dcterms:W3CDTF">2025-01-17T02:38:59Z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B255B5548B434CC4B4F25001480EE920_13</vt:lpwstr>
  </property>
</Properties>
</file>