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暂予监外执行决定书</w:t>
      </w:r>
    </w:p>
    <w:p>
      <w:pPr>
        <w:jc w:val="right"/>
        <w:rPr>
          <w:rFonts w:hint="eastAsia" w:ascii="仿宋_GB2312" w:hAnsi="宋体"/>
          <w:b/>
          <w:szCs w:val="32"/>
        </w:rPr>
      </w:pPr>
      <w:r>
        <w:rPr>
          <w:rFonts w:hint="eastAsia" w:ascii="仿宋_GB2312" w:hAnsi="宋体"/>
          <w:szCs w:val="32"/>
        </w:rPr>
        <w:t>黔狱刑执〔2025〕</w:t>
      </w:r>
      <w:r>
        <w:rPr>
          <w:rFonts w:hint="eastAsia" w:ascii="仿宋_GB2312" w:hAnsi="宋体"/>
          <w:szCs w:val="32"/>
          <w:lang w:val="en-US" w:eastAsia="zh-CN"/>
        </w:rPr>
        <w:t>16</w:t>
      </w:r>
      <w:r>
        <w:rPr>
          <w:rFonts w:hint="eastAsia" w:ascii="仿宋_GB2312" w:hAnsi="宋体"/>
          <w:szCs w:val="32"/>
        </w:rPr>
        <w:t>号</w:t>
      </w:r>
    </w:p>
    <w:p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罪犯</w:t>
      </w:r>
      <w:r>
        <w:rPr>
          <w:rFonts w:hint="eastAsia" w:ascii="仿宋_GB2312" w:hAnsi="宋体"/>
          <w:szCs w:val="32"/>
          <w:lang w:val="en-US" w:eastAsia="zh-CN"/>
        </w:rPr>
        <w:t>李兴乔</w:t>
      </w:r>
      <w:r>
        <w:rPr>
          <w:rFonts w:hint="eastAsia" w:ascii="仿宋_GB2312" w:hAnsi="宋体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</w:rPr>
        <w:t>1974年4月17日</w:t>
      </w:r>
      <w:r>
        <w:rPr>
          <w:rFonts w:hint="eastAsia" w:ascii="仿宋_GB2312" w:hAnsi="宋体"/>
          <w:szCs w:val="32"/>
        </w:rPr>
        <w:t>出生，</w:t>
      </w:r>
      <w:r>
        <w:rPr>
          <w:rFonts w:hint="eastAsia" w:ascii="仿宋_GB2312" w:hAnsi="宋体"/>
          <w:szCs w:val="32"/>
          <w:lang w:val="en-US" w:eastAsia="zh-CN"/>
        </w:rPr>
        <w:t>苗</w:t>
      </w:r>
      <w:r>
        <w:rPr>
          <w:rFonts w:hint="eastAsia" w:ascii="仿宋_GB2312" w:hAnsi="宋体"/>
          <w:szCs w:val="32"/>
        </w:rPr>
        <w:t>族，居住地贵州省余庆县</w:t>
      </w:r>
      <w:r>
        <w:rPr>
          <w:rFonts w:hint="eastAsia" w:ascii="仿宋_GB2312" w:hAnsi="宋体"/>
          <w:szCs w:val="32"/>
          <w:lang w:val="en-US" w:eastAsia="zh-CN"/>
        </w:rPr>
        <w:t xml:space="preserve">              </w:t>
      </w:r>
      <w:r>
        <w:rPr>
          <w:rFonts w:hint="eastAsia" w:ascii="仿宋_GB2312" w:hAnsi="宋体"/>
          <w:szCs w:val="32"/>
        </w:rPr>
        <w:t>，因猥亵儿童罪经贵州省余庆县人民法院于2023年3月30日判处有期徒刑</w:t>
      </w:r>
      <w:r>
        <w:rPr>
          <w:rFonts w:hint="eastAsia" w:ascii="仿宋_GB2312" w:hAnsi="宋体"/>
          <w:szCs w:val="32"/>
          <w:lang w:val="en-US" w:eastAsia="zh-CN"/>
        </w:rPr>
        <w:t>三</w:t>
      </w:r>
      <w:r>
        <w:rPr>
          <w:rFonts w:hint="eastAsia" w:ascii="仿宋_GB2312" w:hAnsi="宋体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刑期自2023年7月10日起至2026年7月7日止</w:t>
      </w:r>
      <w:r>
        <w:rPr>
          <w:rFonts w:hint="eastAsia" w:ascii="仿宋_GB2312" w:hAnsi="宋体"/>
          <w:szCs w:val="32"/>
        </w:rPr>
        <w:t>，现在贵州省</w:t>
      </w:r>
      <w:r>
        <w:rPr>
          <w:rFonts w:hint="eastAsia" w:ascii="仿宋_GB2312" w:hAnsi="宋体"/>
          <w:szCs w:val="32"/>
          <w:lang w:val="en-US" w:eastAsia="zh-CN"/>
        </w:rPr>
        <w:t>毕节</w:t>
      </w:r>
      <w:r>
        <w:rPr>
          <w:rFonts w:hint="eastAsia" w:ascii="仿宋_GB2312" w:hAnsi="宋体"/>
          <w:szCs w:val="32"/>
        </w:rPr>
        <w:t>监狱服刑，该犯因患：</w:t>
      </w:r>
    </w:p>
    <w:p>
      <w:pPr>
        <w:ind w:firstLine="640" w:firstLineChars="200"/>
        <w:rPr>
          <w:rFonts w:hint="eastAsia" w:ascii="仿宋_GB2312" w:hAnsi="宋体"/>
          <w:szCs w:val="32"/>
        </w:rPr>
      </w:pPr>
    </w:p>
    <w:p>
      <w:pPr>
        <w:ind w:firstLine="640" w:firstLineChars="200"/>
        <w:rPr>
          <w:rFonts w:hint="eastAsia" w:ascii="仿宋_GB2312" w:hAnsi="宋体"/>
          <w:szCs w:val="32"/>
        </w:rPr>
      </w:pPr>
    </w:p>
    <w:p>
      <w:pPr>
        <w:ind w:firstLine="640" w:firstLineChars="200"/>
        <w:rPr>
          <w:rFonts w:hint="eastAsia" w:ascii="仿宋_GB2312" w:hAnsi="宋体"/>
          <w:szCs w:val="32"/>
        </w:rPr>
      </w:pPr>
      <w:bookmarkStart w:id="0" w:name="_GoBack"/>
      <w:bookmarkEnd w:id="0"/>
      <w:r>
        <w:rPr>
          <w:rFonts w:hint="eastAsia" w:ascii="仿宋_GB2312" w:hAnsi="宋体"/>
          <w:szCs w:val="32"/>
        </w:rPr>
        <w:t>，贵州省</w:t>
      </w:r>
      <w:r>
        <w:rPr>
          <w:rFonts w:hint="eastAsia" w:ascii="仿宋_GB2312" w:hAnsi="宋体"/>
          <w:szCs w:val="32"/>
          <w:lang w:val="en-US" w:eastAsia="zh-CN"/>
        </w:rPr>
        <w:t>毕节</w:t>
      </w:r>
      <w:r>
        <w:rPr>
          <w:rFonts w:hint="eastAsia" w:ascii="仿宋_GB2312" w:hAnsi="宋体"/>
          <w:szCs w:val="32"/>
        </w:rPr>
        <w:t>监狱提请对其暂予监外执行。经审核，根据《刑事诉讼法》第二百</w:t>
      </w:r>
      <w:r>
        <w:rPr>
          <w:rFonts w:hint="eastAsia" w:ascii="仿宋_GB2312" w:hAnsi="华文中宋" w:eastAsia="仿宋_GB2312"/>
          <w:sz w:val="32"/>
          <w:szCs w:val="32"/>
        </w:rPr>
        <w:t>六十五</w:t>
      </w:r>
      <w:r>
        <w:rPr>
          <w:rFonts w:hint="eastAsia" w:ascii="仿宋_GB2312" w:hAnsi="宋体"/>
          <w:szCs w:val="32"/>
        </w:rPr>
        <w:t>条、《监狱法》第二十五条和《暂予监外执行规定》第五条之规定，本局认为罪犯</w:t>
      </w:r>
      <w:r>
        <w:rPr>
          <w:rFonts w:hint="eastAsia" w:ascii="仿宋_GB2312" w:hAnsi="宋体"/>
          <w:szCs w:val="32"/>
          <w:lang w:val="en-US" w:eastAsia="zh-CN"/>
        </w:rPr>
        <w:t>李兴乔</w:t>
      </w:r>
      <w:r>
        <w:rPr>
          <w:rFonts w:hint="eastAsia" w:ascii="仿宋_GB2312" w:hAnsi="宋体"/>
          <w:szCs w:val="32"/>
        </w:rPr>
        <w:t>符合暂予监外执行条件，批准其于2025年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9</w:t>
      </w:r>
      <w:r>
        <w:rPr>
          <w:rFonts w:hint="eastAsia" w:ascii="仿宋_GB2312" w:hAnsi="宋体"/>
          <w:szCs w:val="32"/>
        </w:rPr>
        <w:t>日起暂予监外执行。</w:t>
      </w:r>
    </w:p>
    <w:p>
      <w:pPr>
        <w:ind w:firstLine="803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108585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/>
        </w:rPr>
      </w:pPr>
    </w:p>
    <w:p>
      <w:pPr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                                        2025年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9</w:t>
      </w:r>
      <w:r>
        <w:rPr>
          <w:rFonts w:hint="eastAsia" w:ascii="仿宋_GB2312" w:hAnsi="宋体"/>
        </w:rPr>
        <w:t>日</w:t>
      </w:r>
    </w:p>
    <w:p>
      <w:pPr>
        <w:rPr>
          <w:rFonts w:hint="eastAsia" w:ascii="宋体" w:hAnsi="宋体" w:eastAsia="宋体"/>
        </w:rPr>
      </w:pPr>
    </w:p>
    <w:p>
      <w:pPr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发：  贵州省</w:t>
      </w:r>
      <w:r>
        <w:rPr>
          <w:rFonts w:hint="eastAsia" w:ascii="仿宋_GB2312" w:hAnsi="宋体"/>
          <w:szCs w:val="32"/>
          <w:lang w:val="en-US" w:eastAsia="zh-CN"/>
        </w:rPr>
        <w:t>毕节</w:t>
      </w:r>
      <w:r>
        <w:rPr>
          <w:rFonts w:hint="eastAsia" w:ascii="仿宋_GB2312" w:hAnsi="宋体"/>
          <w:szCs w:val="32"/>
        </w:rPr>
        <w:t>监狱</w:t>
      </w:r>
    </w:p>
    <w:p>
      <w:pPr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抄送：同级人民检察院、原判人民法院、罪犯居住地社区矫正机构、罪犯居住地县级人民检察院和公安机关</w:t>
      </w:r>
    </w:p>
    <w:p>
      <w:pPr>
        <w:rPr>
          <w:rFonts w:hint="eastAsia" w:ascii="仿宋_GB2312" w:hAnsi="宋体"/>
          <w:szCs w:val="32"/>
        </w:rPr>
      </w:pPr>
    </w:p>
    <w:sectPr>
      <w:pgSz w:w="11906" w:h="16838"/>
      <w:pgMar w:top="1440" w:right="1418" w:bottom="144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YzY5YTYxNTRlODAwOGJiNjY2ZmZmMDg0ODA5YTUifQ=="/>
  </w:docVars>
  <w:rsids>
    <w:rsidRoot w:val="00C04DF9"/>
    <w:rsid w:val="00001043"/>
    <w:rsid w:val="00012022"/>
    <w:rsid w:val="00012C80"/>
    <w:rsid w:val="0001621B"/>
    <w:rsid w:val="00025BC0"/>
    <w:rsid w:val="000414E9"/>
    <w:rsid w:val="00074EC8"/>
    <w:rsid w:val="0008600E"/>
    <w:rsid w:val="00090414"/>
    <w:rsid w:val="000A4BA4"/>
    <w:rsid w:val="000F14CA"/>
    <w:rsid w:val="00126847"/>
    <w:rsid w:val="001C22B3"/>
    <w:rsid w:val="001D34B3"/>
    <w:rsid w:val="002139DB"/>
    <w:rsid w:val="00215911"/>
    <w:rsid w:val="002468A4"/>
    <w:rsid w:val="002479A8"/>
    <w:rsid w:val="00250652"/>
    <w:rsid w:val="00255440"/>
    <w:rsid w:val="00260269"/>
    <w:rsid w:val="00267C4E"/>
    <w:rsid w:val="002B0F10"/>
    <w:rsid w:val="002C7C60"/>
    <w:rsid w:val="002D51E8"/>
    <w:rsid w:val="002D5451"/>
    <w:rsid w:val="002E066E"/>
    <w:rsid w:val="002E4A15"/>
    <w:rsid w:val="002F206E"/>
    <w:rsid w:val="002F7B40"/>
    <w:rsid w:val="003006AF"/>
    <w:rsid w:val="00342C01"/>
    <w:rsid w:val="00347D4A"/>
    <w:rsid w:val="00347D6D"/>
    <w:rsid w:val="0035775A"/>
    <w:rsid w:val="00361AAF"/>
    <w:rsid w:val="00362750"/>
    <w:rsid w:val="00364C90"/>
    <w:rsid w:val="003719DE"/>
    <w:rsid w:val="0039766E"/>
    <w:rsid w:val="003C317F"/>
    <w:rsid w:val="003D7275"/>
    <w:rsid w:val="003F0EB9"/>
    <w:rsid w:val="004043BF"/>
    <w:rsid w:val="004113E6"/>
    <w:rsid w:val="004218CC"/>
    <w:rsid w:val="004457D5"/>
    <w:rsid w:val="00447417"/>
    <w:rsid w:val="004536E2"/>
    <w:rsid w:val="0046080E"/>
    <w:rsid w:val="0046174E"/>
    <w:rsid w:val="004649CD"/>
    <w:rsid w:val="0046780C"/>
    <w:rsid w:val="0049243C"/>
    <w:rsid w:val="00495C5B"/>
    <w:rsid w:val="004A3E29"/>
    <w:rsid w:val="004B75CF"/>
    <w:rsid w:val="004B75DE"/>
    <w:rsid w:val="004C40DE"/>
    <w:rsid w:val="004C67B5"/>
    <w:rsid w:val="004F4AE3"/>
    <w:rsid w:val="00521223"/>
    <w:rsid w:val="0052340C"/>
    <w:rsid w:val="00533E5D"/>
    <w:rsid w:val="00534B68"/>
    <w:rsid w:val="00540D85"/>
    <w:rsid w:val="00547051"/>
    <w:rsid w:val="00552033"/>
    <w:rsid w:val="00567B7F"/>
    <w:rsid w:val="00572790"/>
    <w:rsid w:val="00582A4A"/>
    <w:rsid w:val="00583215"/>
    <w:rsid w:val="00593008"/>
    <w:rsid w:val="0059640B"/>
    <w:rsid w:val="005A6097"/>
    <w:rsid w:val="005C2E6A"/>
    <w:rsid w:val="005D1021"/>
    <w:rsid w:val="00602AE2"/>
    <w:rsid w:val="0062236F"/>
    <w:rsid w:val="006A2B06"/>
    <w:rsid w:val="006B16EC"/>
    <w:rsid w:val="006C704E"/>
    <w:rsid w:val="006D2BE9"/>
    <w:rsid w:val="006D40A2"/>
    <w:rsid w:val="00720671"/>
    <w:rsid w:val="00772AF3"/>
    <w:rsid w:val="00791183"/>
    <w:rsid w:val="007B3CED"/>
    <w:rsid w:val="007C4AB2"/>
    <w:rsid w:val="007E119C"/>
    <w:rsid w:val="007E11A3"/>
    <w:rsid w:val="007F70BE"/>
    <w:rsid w:val="0080205D"/>
    <w:rsid w:val="0080440D"/>
    <w:rsid w:val="008130C9"/>
    <w:rsid w:val="00823F57"/>
    <w:rsid w:val="00825817"/>
    <w:rsid w:val="008408E9"/>
    <w:rsid w:val="00852322"/>
    <w:rsid w:val="008664F1"/>
    <w:rsid w:val="00882AED"/>
    <w:rsid w:val="00894AFD"/>
    <w:rsid w:val="008A45E0"/>
    <w:rsid w:val="008C6E3E"/>
    <w:rsid w:val="008D7884"/>
    <w:rsid w:val="008E7931"/>
    <w:rsid w:val="008F04E4"/>
    <w:rsid w:val="008F2B3D"/>
    <w:rsid w:val="008F376D"/>
    <w:rsid w:val="00917178"/>
    <w:rsid w:val="00921639"/>
    <w:rsid w:val="00951377"/>
    <w:rsid w:val="009557DD"/>
    <w:rsid w:val="00961E3E"/>
    <w:rsid w:val="00963102"/>
    <w:rsid w:val="009657EE"/>
    <w:rsid w:val="00972101"/>
    <w:rsid w:val="00990003"/>
    <w:rsid w:val="00992331"/>
    <w:rsid w:val="009B7DB6"/>
    <w:rsid w:val="009D2A9A"/>
    <w:rsid w:val="009E1D91"/>
    <w:rsid w:val="00A032B3"/>
    <w:rsid w:val="00A058DC"/>
    <w:rsid w:val="00A13A1E"/>
    <w:rsid w:val="00A1707D"/>
    <w:rsid w:val="00A20882"/>
    <w:rsid w:val="00A271C6"/>
    <w:rsid w:val="00A33D7A"/>
    <w:rsid w:val="00A479D3"/>
    <w:rsid w:val="00A506F5"/>
    <w:rsid w:val="00A64773"/>
    <w:rsid w:val="00A76737"/>
    <w:rsid w:val="00A91E55"/>
    <w:rsid w:val="00AA22F5"/>
    <w:rsid w:val="00AC5989"/>
    <w:rsid w:val="00AE2CCA"/>
    <w:rsid w:val="00AE62A3"/>
    <w:rsid w:val="00B053C6"/>
    <w:rsid w:val="00B10B28"/>
    <w:rsid w:val="00B13346"/>
    <w:rsid w:val="00B172CC"/>
    <w:rsid w:val="00B22B66"/>
    <w:rsid w:val="00B375AD"/>
    <w:rsid w:val="00B41DE8"/>
    <w:rsid w:val="00B45D8D"/>
    <w:rsid w:val="00B509BC"/>
    <w:rsid w:val="00B578F4"/>
    <w:rsid w:val="00B61FC3"/>
    <w:rsid w:val="00B643E1"/>
    <w:rsid w:val="00B8383B"/>
    <w:rsid w:val="00B9785B"/>
    <w:rsid w:val="00BB0D4F"/>
    <w:rsid w:val="00BB3FCC"/>
    <w:rsid w:val="00BC1D7E"/>
    <w:rsid w:val="00BC228C"/>
    <w:rsid w:val="00BF483E"/>
    <w:rsid w:val="00C04DF9"/>
    <w:rsid w:val="00C26FB9"/>
    <w:rsid w:val="00C40882"/>
    <w:rsid w:val="00C41C6F"/>
    <w:rsid w:val="00C567A0"/>
    <w:rsid w:val="00C82309"/>
    <w:rsid w:val="00C84463"/>
    <w:rsid w:val="00CA3560"/>
    <w:rsid w:val="00CB03AC"/>
    <w:rsid w:val="00CD14B3"/>
    <w:rsid w:val="00CD26DA"/>
    <w:rsid w:val="00CD7B2E"/>
    <w:rsid w:val="00CE418E"/>
    <w:rsid w:val="00CE5BBF"/>
    <w:rsid w:val="00CF1B8A"/>
    <w:rsid w:val="00D24421"/>
    <w:rsid w:val="00D31358"/>
    <w:rsid w:val="00D343BC"/>
    <w:rsid w:val="00D3643B"/>
    <w:rsid w:val="00D511DE"/>
    <w:rsid w:val="00D6217C"/>
    <w:rsid w:val="00D976CF"/>
    <w:rsid w:val="00DD5EB2"/>
    <w:rsid w:val="00DD6B05"/>
    <w:rsid w:val="00DE3741"/>
    <w:rsid w:val="00E03850"/>
    <w:rsid w:val="00E355D4"/>
    <w:rsid w:val="00E74F31"/>
    <w:rsid w:val="00E76B2E"/>
    <w:rsid w:val="00E94861"/>
    <w:rsid w:val="00EA7ED9"/>
    <w:rsid w:val="00ED5CDE"/>
    <w:rsid w:val="00EE10E9"/>
    <w:rsid w:val="00F00418"/>
    <w:rsid w:val="00F17B63"/>
    <w:rsid w:val="00F27932"/>
    <w:rsid w:val="00F31A07"/>
    <w:rsid w:val="00F33CD3"/>
    <w:rsid w:val="00F37A2E"/>
    <w:rsid w:val="00F64985"/>
    <w:rsid w:val="00F66C8E"/>
    <w:rsid w:val="00F72FE6"/>
    <w:rsid w:val="00FB22CC"/>
    <w:rsid w:val="00FB2642"/>
    <w:rsid w:val="00FB67BD"/>
    <w:rsid w:val="00FC4344"/>
    <w:rsid w:val="00FD3274"/>
    <w:rsid w:val="00FE5FF1"/>
    <w:rsid w:val="00FF3E96"/>
    <w:rsid w:val="00FF527E"/>
    <w:rsid w:val="1B8F790E"/>
    <w:rsid w:val="1DF95131"/>
    <w:rsid w:val="2D32459D"/>
    <w:rsid w:val="3EA80CE7"/>
    <w:rsid w:val="4AEC568E"/>
    <w:rsid w:val="50532480"/>
    <w:rsid w:val="512B5195"/>
    <w:rsid w:val="52D90E94"/>
    <w:rsid w:val="5AEC4824"/>
    <w:rsid w:val="5C0942A9"/>
    <w:rsid w:val="74C74B98"/>
    <w:rsid w:val="7B6A44CF"/>
    <w:rsid w:val="7D5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0">
    <w:name w:val="标题 2 字符"/>
    <w:link w:val="3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2">
    <w:name w:val="页眉 字符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页脚 字符"/>
    <w:link w:val="4"/>
    <w:qFormat/>
    <w:uiPriority w:val="99"/>
    <w:rPr>
      <w:rFonts w:eastAsia="仿宋_GB2312"/>
      <w:kern w:val="2"/>
      <w:sz w:val="18"/>
      <w:szCs w:val="18"/>
    </w:rPr>
  </w:style>
  <w:style w:type="table" w:customStyle="1" w:styleId="14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5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BBA12-0B5A-4399-B619-C1A1A08B2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2022-01-06T13:05:00Z</dcterms:created>
  <dc:creator>User</dc:creator>
  <cp:lastModifiedBy>Administrator</cp:lastModifiedBy>
  <dcterms:modified xsi:type="dcterms:W3CDTF">2025-04-14T06:54:20Z</dcterms:modified>
  <cp:revision>300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4CC584368DE747F3AFE510F951EA67F5</vt:lpwstr>
  </property>
</Properties>
</file>