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罪犯张兴花，女，</w:t>
      </w:r>
      <w:r>
        <w:rPr>
          <w:rFonts w:eastAsia="仿宋" w:ascii="仿宋" w:hAnsi="仿宋"/>
          <w:sz w:val="32"/>
          <w:szCs w:val="32"/>
        </w:rPr>
        <w:t>1969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日生，汉族，小学文化贵州省习水县人。现在贵州省第二女子监狱服刑。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2010</w:t>
      </w:r>
      <w:r>
        <w:rPr>
          <w:rFonts w:ascii="仿宋" w:hAnsi="仿宋" w:eastAsia="仿宋"/>
          <w:sz w:val="32"/>
          <w:szCs w:val="32"/>
        </w:rPr>
        <w:t>）遵市法刑一初字第</w:t>
      </w:r>
      <w:r>
        <w:rPr>
          <w:rFonts w:eastAsia="仿宋" w:ascii="仿宋" w:hAnsi="仿宋"/>
          <w:sz w:val="32"/>
          <w:szCs w:val="32"/>
        </w:rPr>
        <w:t>51</w:t>
      </w:r>
      <w:r>
        <w:rPr>
          <w:rFonts w:ascii="仿宋" w:hAnsi="仿宋" w:eastAsia="仿宋"/>
          <w:sz w:val="32"/>
          <w:szCs w:val="32"/>
        </w:rPr>
        <w:t>号刑事附带民事判决，认定张兴花犯故意杀人罪，判处死刑、缓期二年执行，剥夺政治权利终身，附带赔偿民事诉讼原告人经济损失</w:t>
      </w:r>
      <w:r>
        <w:rPr>
          <w:rFonts w:eastAsia="仿宋" w:ascii="仿宋" w:hAnsi="仿宋"/>
          <w:sz w:val="32"/>
          <w:szCs w:val="32"/>
        </w:rPr>
        <w:t>12304.20</w:t>
      </w:r>
      <w:r>
        <w:rPr>
          <w:rFonts w:ascii="仿宋" w:hAnsi="仿宋" w:eastAsia="仿宋"/>
          <w:sz w:val="32"/>
          <w:szCs w:val="32"/>
        </w:rPr>
        <w:t>元。</w:t>
      </w:r>
      <w:r>
        <w:rPr>
          <w:rFonts w:eastAsia="仿宋" w:ascii="仿宋" w:hAnsi="仿宋"/>
          <w:sz w:val="32"/>
          <w:szCs w:val="32"/>
        </w:rPr>
        <w:t>2010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2010</w:t>
      </w:r>
      <w:r>
        <w:rPr>
          <w:rFonts w:ascii="仿宋" w:hAnsi="仿宋" w:eastAsia="仿宋"/>
          <w:sz w:val="32"/>
          <w:szCs w:val="32"/>
        </w:rPr>
        <w:t>）黔高刑一复字第</w:t>
      </w:r>
      <w:r>
        <w:rPr>
          <w:rFonts w:eastAsia="仿宋" w:ascii="仿宋" w:hAnsi="仿宋"/>
          <w:sz w:val="32"/>
          <w:szCs w:val="32"/>
        </w:rPr>
        <w:t>44</w:t>
      </w:r>
      <w:r>
        <w:rPr>
          <w:rFonts w:ascii="仿宋" w:hAnsi="仿宋" w:eastAsia="仿宋"/>
          <w:sz w:val="32"/>
          <w:szCs w:val="32"/>
        </w:rPr>
        <w:t>号刑事裁定，核准原判。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日经贵州省高级人民法院裁定减为无期徒刑，剥夺政治权利终身；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日经贵州省高级人民法院裁定减为有期徒刑十八年七个月，剥夺政治权利七年，民事赔偿人民币</w:t>
      </w:r>
      <w:r>
        <w:rPr>
          <w:rFonts w:eastAsia="仿宋" w:ascii="仿宋" w:hAnsi="仿宋"/>
          <w:sz w:val="32"/>
          <w:szCs w:val="32"/>
        </w:rPr>
        <w:t>12304.20</w:t>
      </w:r>
      <w:r>
        <w:rPr>
          <w:rFonts w:ascii="仿宋" w:hAnsi="仿宋" w:eastAsia="仿宋"/>
          <w:sz w:val="32"/>
          <w:szCs w:val="32"/>
        </w:rPr>
        <w:t>元；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日经贵州省贵阳市中级人民法院裁定减去有期徒刑八个月，剥夺政治权利七年。刑期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一、认罪悔罪方面：罪犯张兴花在服刑期间，能服从法院判决，认罪悔罪。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二、遵守法律法规及监规方面：罪犯张兴花在服刑期间，基本遵守法律法规及监规纪律，服从管教。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12304.20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日罪犯张兴花违反计分考核实施办法第四十一条第六项，不尊重警察或来宾扣分</w:t>
      </w:r>
      <w:r>
        <w:rPr>
          <w:rFonts w:eastAsia="仿宋" w:ascii="仿宋" w:hAnsi="仿宋"/>
          <w:sz w:val="32"/>
          <w:szCs w:val="32"/>
        </w:rPr>
        <w:t>20.00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从严情形：死缓故意杀人犯罪罪犯；死刑缓期执行减为有期徒刑后再减刑的罪犯。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经审查，我院认为：罪犯张兴花符合提请减刑条件。未发现提请减刑建议不当，同意将案件交监狱长办公会审核。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综上所述，罪犯张兴花自上次裁定减刑以来，能认真遵守监规，接受教育改造，确有悔改表现。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兴花提请减去有期徒刑七个月，剥夺政治权利七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