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罪犯罗永填，女，</w:t>
      </w:r>
      <w:r>
        <w:rPr>
          <w:rFonts w:eastAsia="仿宋" w:ascii="仿宋" w:hAnsi="仿宋"/>
          <w:sz w:val="32"/>
          <w:szCs w:val="32"/>
        </w:rPr>
        <w:t>1975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日生，汉族，小学文化贵州省威宁彝族回族苗族自治县人。现在贵州省第二女子监狱服刑。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日，贵州省六盘水市钟山区人民法院作出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0201</w:t>
      </w:r>
      <w:r>
        <w:rPr>
          <w:rFonts w:ascii="仿宋" w:hAnsi="仿宋" w:eastAsia="仿宋"/>
          <w:sz w:val="32"/>
          <w:szCs w:val="32"/>
        </w:rPr>
        <w:t>刑初第</w:t>
      </w:r>
      <w:r>
        <w:rPr>
          <w:rFonts w:eastAsia="仿宋" w:ascii="仿宋" w:hAnsi="仿宋"/>
          <w:sz w:val="32"/>
          <w:szCs w:val="32"/>
        </w:rPr>
        <w:t>313</w:t>
      </w:r>
      <w:r>
        <w:rPr>
          <w:rFonts w:ascii="仿宋" w:hAnsi="仿宋" w:eastAsia="仿宋"/>
          <w:sz w:val="32"/>
          <w:szCs w:val="32"/>
        </w:rPr>
        <w:t>号刑事判决，认定罗永填犯拐卖儿童罪，判处有期徒刑八年（刑期自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8000.00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一、认罪悔罪方面：罪犯罗永填在服刑期间，能服从法院判决，认罪悔罪。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二、遵守法律法规及监规方面：罪犯罗永填在服刑期间，基本遵守法律法规及监规纪律，服从管教。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8000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月劳动定额</w:t>
      </w:r>
      <w:r>
        <w:rPr>
          <w:rFonts w:eastAsia="仿宋" w:ascii="仿宋" w:hAnsi="仿宋"/>
          <w:sz w:val="32"/>
          <w:szCs w:val="32"/>
        </w:rPr>
        <w:t>1169</w:t>
      </w:r>
      <w:r>
        <w:rPr>
          <w:rFonts w:ascii="仿宋" w:hAnsi="仿宋" w:eastAsia="仿宋"/>
          <w:sz w:val="32"/>
          <w:szCs w:val="32"/>
        </w:rPr>
        <w:t>，完成</w:t>
      </w:r>
      <w:r>
        <w:rPr>
          <w:rFonts w:eastAsia="仿宋" w:ascii="仿宋" w:hAnsi="仿宋"/>
          <w:sz w:val="32"/>
          <w:szCs w:val="32"/>
        </w:rPr>
        <w:t>1096.05</w:t>
      </w:r>
      <w:r>
        <w:rPr>
          <w:rFonts w:ascii="仿宋" w:hAnsi="仿宋" w:eastAsia="仿宋"/>
          <w:sz w:val="32"/>
          <w:szCs w:val="32"/>
        </w:rPr>
        <w:t>，未完成劳动定额</w:t>
      </w:r>
      <w:r>
        <w:rPr>
          <w:rFonts w:eastAsia="仿宋" w:ascii="仿宋" w:hAnsi="仿宋"/>
          <w:sz w:val="32"/>
          <w:szCs w:val="32"/>
        </w:rPr>
        <w:t>6.24%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1.87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经审查，我院认为：罪犯罗永填符合提请减刑条件。未发现提请减刑建议不当，同意将案件交监狱长办公会审核。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综上所述，罪犯罗永填自上次裁定减刑以来，能认真遵守监规，接受教育改造，确有悔改表现。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永填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