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33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罪犯陈正飞，女，</w:t>
      </w:r>
      <w:r>
        <w:rPr>
          <w:rFonts w:eastAsia="仿宋" w:ascii="仿宋" w:hAnsi="仿宋"/>
          <w:sz w:val="32"/>
          <w:szCs w:val="32"/>
        </w:rPr>
        <w:t>1989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日生，汉族，高中文化贵州省余庆县人。现在贵州省第二女子监狱服刑。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日，贵州省毕节市中级人民法院作出（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）黔毕中刑初字第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号刑事判决，认定陈正飞犯贩卖毒品罪，判处有期徒刑十五年（刑期自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日止），剥夺政治权利三年，并处没收个人财产人民币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日经贵州省贵阳市中级人民法院裁定减去有期徒刑四个月，剥夺政治权利三年；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日经贵州省贵阳市中级人民法院裁定减去有期徒刑八个月，剥夺政治权利三年；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日经贵州省贵阳市中级人民法院裁定减去有期徒刑八个月，剥夺政治权利三年。刑期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一、认罪悔罪方面：罪犯陈正飞在服刑期间，能服从法院判决，认罪悔罪。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二、遵守法律法规及监规方面：罪犯陈正飞在服刑期间，基本遵守法律法规及监规纪律，服从管教。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已全部执行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全部履行）。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日罪犯陈正飞和蒋姣在劳动现场厕所发生搂抱、亲吻等不雅行为扣分</w:t>
      </w:r>
      <w:r>
        <w:rPr>
          <w:rFonts w:eastAsia="仿宋" w:ascii="仿宋" w:hAnsi="仿宋"/>
          <w:sz w:val="32"/>
          <w:szCs w:val="32"/>
        </w:rPr>
        <w:t>10.00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该犯</w:t>
      </w:r>
      <w:r>
        <w:rPr>
          <w:rFonts w:eastAsia="仿宋" w:ascii="仿宋" w:hAnsi="仿宋"/>
          <w:sz w:val="32"/>
          <w:u w:val="none" w:color="00000A"/>
        </w:rPr>
        <w:t>2014</w:t>
      </w:r>
      <w:r>
        <w:rPr>
          <w:rFonts w:ascii="仿宋" w:hAnsi="仿宋" w:eastAsia="仿宋"/>
          <w:sz w:val="32"/>
          <w:u w:val="none" w:color="00000A"/>
        </w:rPr>
        <w:t>年因吸毒被强制戒毒，后不思悔改进行涉毒犯罪，主观恶性较深，社会危害性较大。建议从严提请减刑八个月。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综上所述，罪犯陈正飞自上次裁定减刑以来，能认真遵守监规，接受教育改造，确有悔改表现。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正飞提请减去有期徒刑八个月，剥夺政治权利三年不变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