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(2025)黔二女监假字第21号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罪犯陶小芳，女，1981年10月25日生，汉族，中专文化，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贵州省沿河土家族自治县人，现在贵州省第二女子监狱服刑。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2012年4月6日，浙江省鹿城区人民法院作出(2012)温鹿刑初字第328号刑事判决，认定陶小芳犯非法行医罪，判处有期徒刑十年六个月（刑期自2018年6月25日起至2028年11月1日止），罚金人民币10000.00元，民事赔偿人民币442649.00元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判决发生法律效力后2018年8月16日调入贵州省第二女子监狱服刑。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服刑期间执行刑期变动情况：2021年9月6日经贵州省贵阳市中级人民法院裁定减去有期徒刑七个月。刑期2018年6月25日至2028年4月1日。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一、认罪悔罪方面：罪犯陶小芳在服刑期间，能服从法院判决，认罪悔罪。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二、遵守法律法规及监规方面：罪犯陶小芳在服刑期间，基本遵守法律法规及监规纪律，服从管教。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四、劳动改造方面:能积极参加劳动，基本完成劳动任务，表现较好。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五、履行财产性判项方面：罚金人民币10000元(已全部缴纳)(法院执行情况:全部履行）；民事赔偿人民币442649元(已全部履行)。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11月至2021年4月获物质奖励1次；2021年5月至2021年10月获物质奖励1次；2021年11月至2022年4月获1个表扬；2022年5月至2022年10月获物质奖励1次；2022年11月至2023年4月获1个表扬；2023年5月至2023年10月获1个表扬；2023年11月至2024年4月获1个表扬；2024年5月至2024年10月获表扬和物质奖励1次；获得共5个表扬、4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2020年11月4日清查出该犯的日记中有不尊重民警的言论。扣分45.00分；2020年12月31日未完成劳动定额扣分3.87分；2021年2月28日未完成劳动定额扣分19.36分；2021年3月31日未完成劳动定额扣分16.83分；2021年8月31日未完成劳动定额扣分13.24分；2021年9月30日未完成劳动定额扣分11.35分；2021年10月31日未完成劳动定额扣分11.73分；2022年7月8日该犯未按值星员要求完成盯防任务，熟记值守监区重点罪犯情况。扣分10.00分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综上所述，罪犯陶小芳自上次裁定减刑以来，能认真遵守监规，接受教育改造，确有悔改表现。社区矫正机关同意适用社区矫正，监狱经综合评估预测该犯没有再犯罪危险。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第二百七十三条第二款和《中华人民共和国监狱法》第三十二条之规定，建议对罪犯陶小芳提请假释。特提请裁定。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9307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2025-05-21T07:17:27Z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