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150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罪犯刘雪，女，</w:t>
      </w:r>
      <w:r>
        <w:rPr>
          <w:rFonts w:eastAsia="仿宋" w:ascii="仿宋" w:hAnsi="仿宋"/>
          <w:sz w:val="32"/>
          <w:szCs w:val="32"/>
        </w:rPr>
        <w:t>1995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日生，汉族，初中文化安徽省萧县人，现在贵州省第二女子监狱服刑。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日，贵州省贵阳市白云区人民法院作出（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0113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号刑事判决，认定刘雪犯诈骗罪，判处有期徒刑十二年（刑期自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120000.00</w:t>
      </w:r>
      <w:r>
        <w:rPr>
          <w:rFonts w:ascii="仿宋" w:hAnsi="仿宋" w:eastAsia="仿宋"/>
          <w:sz w:val="32"/>
          <w:szCs w:val="32"/>
        </w:rPr>
        <w:t>元，违法所得人民币</w:t>
      </w:r>
      <w:r>
        <w:rPr>
          <w:rFonts w:eastAsia="仿宋" w:ascii="仿宋" w:hAnsi="仿宋"/>
          <w:sz w:val="32"/>
          <w:szCs w:val="32"/>
        </w:rPr>
        <w:t>35000</w:t>
      </w:r>
      <w:r>
        <w:rPr>
          <w:rFonts w:ascii="仿宋" w:hAnsi="仿宋" w:eastAsia="仿宋"/>
          <w:sz w:val="32"/>
          <w:szCs w:val="32"/>
        </w:rPr>
        <w:t>元，按比例返还被害人，剩余赃款继续追缴，按比例返还被害人。该犯不服，提出上诉。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日，贵州省贵阳市中级人民法院作出（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304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一、认罪悔罪方面：罪犯刘雪在服刑期间，能服从法院判决，认罪悔罪。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二、遵守法律法规及监规方面：罪犯刘雪在服刑期间，认真遵守法律法规及监规纪律，服从管教。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；违法所得人民币</w:t>
      </w:r>
      <w:r>
        <w:rPr>
          <w:rFonts w:eastAsia="仿宋" w:ascii="仿宋" w:hAnsi="仿宋"/>
          <w:sz w:val="32"/>
          <w:szCs w:val="32"/>
        </w:rPr>
        <w:t>35000</w:t>
      </w:r>
      <w:r>
        <w:rPr>
          <w:rFonts w:ascii="仿宋" w:hAnsi="仿宋" w:eastAsia="仿宋"/>
          <w:sz w:val="32"/>
          <w:szCs w:val="32"/>
        </w:rPr>
        <w:t>元，按比例返还被害人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);</w:t>
      </w:r>
      <w:r>
        <w:rPr>
          <w:rFonts w:ascii="仿宋" w:hAnsi="仿宋" w:eastAsia="仿宋"/>
          <w:sz w:val="32"/>
          <w:szCs w:val="32"/>
        </w:rPr>
        <w:t>剩余赃款继续追缴，按比例返还被害人（部分履行</w:t>
      </w:r>
      <w:r>
        <w:rPr>
          <w:rFonts w:eastAsia="仿宋" w:ascii="仿宋" w:hAnsi="仿宋"/>
          <w:sz w:val="32"/>
          <w:szCs w:val="32"/>
        </w:rPr>
        <w:t>165106</w:t>
      </w:r>
      <w:r>
        <w:rPr>
          <w:rFonts w:ascii="仿宋" w:hAnsi="仿宋" w:eastAsia="仿宋"/>
          <w:sz w:val="32"/>
          <w:szCs w:val="32"/>
        </w:rPr>
        <w:t>元）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雪参加诈骗集团，利用电信网络实施诈骗活动，被害人数众多，诈骗数额特别巨大，社会影响恶劣，社会危害性大，且该犯系主犯，建议对其提请减刑七个月。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综上所述，罪犯刘雪在服刑改造期间，能认真遵守监规，接受教育改造，确有悔改表现。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雪提请减去有期徒刑七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