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171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罪犯肖成会，女，</w:t>
      </w:r>
      <w:r>
        <w:rPr>
          <w:rFonts w:eastAsia="仿宋" w:ascii="仿宋" w:hAnsi="仿宋"/>
          <w:sz w:val="32"/>
          <w:szCs w:val="32"/>
        </w:rPr>
        <w:t>1960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日生，汉族，文盲贵州省盘州市人，现在贵州省第二女子监狱服刑。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日，贵州省六盘水市中级人民法院作出（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）黔六中刑一初字第</w:t>
      </w:r>
      <w:r>
        <w:rPr>
          <w:rFonts w:eastAsia="仿宋" w:ascii="仿宋" w:hAnsi="仿宋"/>
          <w:sz w:val="32"/>
          <w:szCs w:val="32"/>
        </w:rPr>
        <w:t>00024</w:t>
      </w:r>
      <w:r>
        <w:rPr>
          <w:rFonts w:ascii="仿宋" w:hAnsi="仿宋" w:eastAsia="仿宋"/>
          <w:sz w:val="32"/>
          <w:szCs w:val="32"/>
        </w:rPr>
        <w:t>号刑事判决，认定肖成会犯故意杀人罪，判处无期徒刑，剥夺政治权利终身。该犯不服，提出上诉。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日，贵州省高级人民法院作出（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）黔高刑一终字第</w:t>
      </w:r>
      <w:r>
        <w:rPr>
          <w:rFonts w:eastAsia="仿宋" w:ascii="仿宋" w:hAnsi="仿宋"/>
          <w:sz w:val="32"/>
          <w:szCs w:val="32"/>
        </w:rPr>
        <w:t>151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日经贵州省高级人民法院裁定减为有期徒刑二十二年，剥夺政治权利十年。（现刑期自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2043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一、认罪悔罪方面：罪犯肖成会在服刑期间，能服从法院判决，认罪悔罪。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二、遵守法律法规及监规方面：罪犯肖成会在服刑期间，基本遵守法律法规及监规纪律，服从管教。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6.66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7.00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3.36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日该犯未完成劳动定额扣分</w:t>
      </w:r>
      <w:r>
        <w:rPr>
          <w:rFonts w:eastAsia="仿宋" w:ascii="仿宋" w:hAnsi="仿宋"/>
          <w:sz w:val="32"/>
          <w:szCs w:val="32"/>
        </w:rPr>
        <w:t>7.61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4.73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8.93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20.22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14.54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13.81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12.99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1.53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3.65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9.64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11.63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13.23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5.43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18.93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18.51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21.61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18.57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17.39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21.34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19.10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14.15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13.70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11.69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14.06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14.52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9.95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10.75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12.09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8.59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日未完成劳动定额扣分</w:t>
      </w:r>
      <w:r>
        <w:rPr>
          <w:rFonts w:eastAsia="仿宋" w:ascii="仿宋" w:hAnsi="仿宋"/>
          <w:sz w:val="32"/>
          <w:szCs w:val="32"/>
        </w:rPr>
        <w:t>3.03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从严情形：无期故意杀人犯罪罪犯；无期徒刑减为有期徒刑后再减刑的罪犯。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经审查，我院认为：罪犯肖成会符合提请减刑条件。未发现提请减刑建议不当，同意将案件交监狱长办公会审核。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综上所述，罪犯肖成会自上次裁定减刑以来，能认真遵守监规，接受教育改造，确有悔改表现。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肖成会提请减去有期徒刑六个月，剥夺政治权利十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