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贵州省第二女子监狱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(2025)黔二女监假字第30号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罪犯吴贞秀，女，1969年1月1日生，满族，小学文化，湖南省会同县人，现在贵州省第二女子监狱服刑。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2022年12月6日，贵州省凯里市人民法院作出(2022)黔2601刑初466号刑事判决，认定吴贞秀犯容留卖淫罪，判处有期徒刑五年三个月，罚金人民币120000元，追缴违法所得人民币57784元。宣判后，该犯不服，提出上诉，2023年1月17日，贵州省黔东南苗族侗族自治州中级人民法院作出(2023)黔26刑终18号刑事裁定，驳回上诉，维持原判。刑期自2022年7月4日起至2027年10月3日止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判决发生法律效力后2023年2月21日投入贵州省第二女子监狱服刑。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一、认罪悔罪方面：罪犯吴贞秀在服刑期间，能服从法院判决，认罪悔罪。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二、遵守法律法规及监规方面：罪犯吴贞秀在服刑期间，基本遵守法律法规及监规纪律，服从管教。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五、履行财产性判项方面：罚金人民币120000元和追缴违法所得人民币57784元已全部履行。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六、考核奖励情况：2023年2月至2023年10月获1个表扬；2023年11月至2024年3月获1个表扬；2024年4月至2024年9月获表扬和物质奖励1次；2024年10月至2025年2月获表扬和物质奖励1次；共获得4个表扬、2个物质奖励。</w:t>
      </w:r>
      <w:r>
        <w:rPr>
          <w:rFonts w:ascii="仿宋_GB2312" w:hAnsi="仿宋_GB2312" w:eastAsia="仿宋_GB2312"/>
          <w:sz w:val="32"/>
          <w:szCs w:val="32"/>
        </w:rPr>
        <w:br w:type="textWrapping"/>
      </w:r>
      <w:r>
        <w:rPr>
          <w:rFonts w:ascii="仿宋_GB2312" w:hAnsi="仿宋_GB2312" w:eastAsia="仿宋_GB2312"/>
          <w:sz w:val="32"/>
          <w:szCs w:val="32"/>
        </w:rPr>
        <w:t>扣分及违规情况：2023年4月12日罪犯吴贞秀因不能熟记联组联号扣分2分。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检察机关审查意见:同意假释。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综上所述，罪犯吴贞秀在服刑改造期间，能认真遵守监规，接受教育改造，确有悔改表现。社区矫正机关同意适用社区矫正，监狱经综合评估预测该犯没有再犯罪危险。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第二百七十三条第二款和《中华人民共和国监狱法》第三十二条之规定，建议对罪犯吴贞秀提请假释。特提请裁定。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99695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napToGrid w:val="0"/>
        <w:spacing w:line="560" w:lineRule="exact"/>
        <w:ind w:firstLine="6080" w:firstLineChars="19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spacing w:line="560" w:lineRule="exact"/>
        <w:ind w:firstLine="5440"/>
      </w:pPr>
      <w:r>
        <w:rPr>
          <w:rFonts w:ascii="仿宋_GB2312" w:hAnsi="仿宋_GB2312" w:eastAsia="仿宋_GB2312"/>
          <w:sz w:val="32"/>
          <w:szCs w:val="32"/>
        </w:rPr>
        <w:t>2025</w:t>
      </w: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年8月5日</w:t>
      </w:r>
    </w:p>
    <w:p>
      <w:pPr>
        <w:spacing w:line="560" w:lineRule="exact"/>
      </w:pPr>
    </w:p>
    <w:sectPr>
      <w:pgSz w:w="11906" w:h="16838"/>
      <w:pgMar w:top="1440" w:right="1080" w:bottom="1440" w:left="1080" w:header="0" w:footer="0" w:gutter="0"/>
      <w:paperSrc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5D7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34</TotalTime>
  <ScaleCrop>false</ScaleCrop>
  <LinksUpToDate>false</LinksUpToDate>
  <CharactersWithSpaces>224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2025-08-20T06:45:25Z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