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199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罪犯郭芸，女，</w:t>
      </w:r>
      <w:r>
        <w:rPr>
          <w:rFonts w:eastAsia="仿宋_GB2312" w:ascii="仿宋_GB2312" w:hAnsi="仿宋_GB2312"/>
          <w:sz w:val="32"/>
          <w:szCs w:val="32"/>
        </w:rPr>
        <w:t>1990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日生，汉族，高中文化贵州省普安县人，现在贵州省第二女子监狱服刑。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日，贵州省兴义市人民法院作出（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2301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179</w:t>
      </w:r>
      <w:r>
        <w:rPr>
          <w:rFonts w:ascii="仿宋_GB2312" w:hAnsi="仿宋_GB2312" w:eastAsia="仿宋_GB2312"/>
          <w:sz w:val="32"/>
          <w:szCs w:val="32"/>
        </w:rPr>
        <w:t>号刑事判决，认定郭芸犯诈骗罪，判处有期徒刑十年（刑期自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150000.00</w:t>
      </w:r>
      <w:r>
        <w:rPr>
          <w:rFonts w:ascii="仿宋_GB2312" w:hAnsi="仿宋_GB2312" w:eastAsia="仿宋_GB2312"/>
          <w:sz w:val="32"/>
          <w:szCs w:val="32"/>
        </w:rPr>
        <w:t>元，责令退赔人民币</w:t>
      </w:r>
      <w:r>
        <w:rPr>
          <w:rFonts w:eastAsia="仿宋_GB2312" w:ascii="仿宋_GB2312" w:hAnsi="仿宋_GB2312"/>
          <w:sz w:val="32"/>
          <w:szCs w:val="32"/>
        </w:rPr>
        <w:t>500000.00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日，贵州省黔西南布依族苗族自治州中级人民法院作出（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246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一、认罪悔罪方面：罪犯郭芸在服刑期间，能服从法院判决，认罪悔罪。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二、遵守法律法规及监规方面：罪犯郭芸在服刑期间，认真遵守法律法规及监规纪律，服从管教。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150000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未履行已执行）；退赃退赔人民币</w:t>
      </w:r>
      <w:r>
        <w:rPr>
          <w:rFonts w:eastAsia="仿宋_GB2312" w:ascii="仿宋_GB2312" w:hAnsi="仿宋_GB2312"/>
          <w:sz w:val="32"/>
          <w:szCs w:val="32"/>
        </w:rPr>
        <w:t>500000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月未完成劳动定额，扣</w:t>
      </w:r>
      <w:r>
        <w:rPr>
          <w:rFonts w:eastAsia="仿宋_GB2312" w:ascii="仿宋_GB2312" w:hAnsi="仿宋_GB2312"/>
          <w:sz w:val="32"/>
          <w:szCs w:val="32"/>
        </w:rPr>
        <w:t>4.23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月未完成劳动定额，扣</w:t>
      </w:r>
      <w:r>
        <w:rPr>
          <w:rFonts w:eastAsia="仿宋_GB2312" w:ascii="仿宋_GB2312" w:hAnsi="仿宋_GB2312"/>
          <w:sz w:val="32"/>
          <w:szCs w:val="32"/>
        </w:rPr>
        <w:t>11.36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日在生产现场传小话，引起囚囚矛盾扣</w:t>
      </w:r>
      <w:r>
        <w:rPr>
          <w:rFonts w:eastAsia="仿宋_GB2312" w:ascii="仿宋_GB2312" w:hAnsi="仿宋_GB2312"/>
          <w:sz w:val="32"/>
          <w:szCs w:val="32"/>
        </w:rPr>
        <w:t>10.00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月未完成劳动定额，扣</w:t>
      </w:r>
      <w:r>
        <w:rPr>
          <w:rFonts w:eastAsia="仿宋_GB2312" w:ascii="仿宋_GB2312" w:hAnsi="仿宋_GB2312"/>
          <w:sz w:val="32"/>
          <w:szCs w:val="32"/>
        </w:rPr>
        <w:t>23.44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月未完成劳动定额，扣</w:t>
      </w:r>
      <w:r>
        <w:rPr>
          <w:rFonts w:eastAsia="仿宋_GB2312" w:ascii="仿宋_GB2312" w:hAnsi="仿宋_GB2312"/>
          <w:sz w:val="32"/>
          <w:szCs w:val="32"/>
        </w:rPr>
        <w:t>9.56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月未完成劳动定额，扣</w:t>
      </w:r>
      <w:r>
        <w:rPr>
          <w:rFonts w:eastAsia="仿宋_GB2312" w:ascii="仿宋_GB2312" w:hAnsi="仿宋_GB2312"/>
          <w:sz w:val="32"/>
          <w:szCs w:val="32"/>
        </w:rPr>
        <w:t>4.97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月未完成劳动定额，扣</w:t>
      </w:r>
      <w:r>
        <w:rPr>
          <w:rFonts w:eastAsia="仿宋_GB2312" w:ascii="仿宋_GB2312" w:hAnsi="仿宋_GB2312"/>
          <w:sz w:val="32"/>
          <w:szCs w:val="32"/>
        </w:rPr>
        <w:t>6.69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月，未完成劳动定额，扣</w:t>
      </w:r>
      <w:r>
        <w:rPr>
          <w:rFonts w:eastAsia="仿宋_GB2312" w:ascii="仿宋_GB2312" w:hAnsi="仿宋_GB2312"/>
          <w:sz w:val="32"/>
          <w:szCs w:val="32"/>
        </w:rPr>
        <w:t>9.78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月未完成劳动定额，扣</w:t>
      </w:r>
      <w:r>
        <w:rPr>
          <w:rFonts w:eastAsia="仿宋_GB2312" w:ascii="仿宋_GB2312" w:hAnsi="仿宋_GB2312"/>
          <w:sz w:val="32"/>
          <w:szCs w:val="32"/>
        </w:rPr>
        <w:t>4.39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经审查，我院认为：罪犯郭芸符合提请减刑条件。未发现提请减刑建议不当，同意将案件交监狱长办公会审核。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综上所述，罪犯郭芸在服刑改造期间，能认真遵守监规，接受教育改造，确有悔改表现。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郭芸提请减去有期徒刑八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