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218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罪犯赵雪，女，</w:t>
      </w:r>
      <w:r>
        <w:rPr>
          <w:rFonts w:eastAsia="仿宋_GB2312" w:ascii="仿宋_GB2312" w:hAnsi="仿宋_GB2312"/>
          <w:sz w:val="32"/>
          <w:szCs w:val="32"/>
        </w:rPr>
        <w:t>1985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日生，汉族，小学文化贵州省纳雍县人，现在贵州省第二女子监狱服刑。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日，贵州省六盘水市中级人民法院作出</w:t>
      </w:r>
      <w:r>
        <w:rPr>
          <w:rFonts w:eastAsia="仿宋_GB2312" w:ascii="仿宋_GB2312" w:hAnsi="仿宋_GB2312"/>
          <w:sz w:val="32"/>
          <w:szCs w:val="32"/>
        </w:rPr>
        <w:t>(2015)</w:t>
      </w:r>
      <w:r>
        <w:rPr>
          <w:rFonts w:ascii="仿宋_GB2312" w:hAnsi="仿宋_GB2312" w:eastAsia="仿宋_GB2312"/>
          <w:sz w:val="32"/>
          <w:szCs w:val="32"/>
        </w:rPr>
        <w:t>黔六中刑三初字第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号刑事判决，认定赵雪犯贩卖、运输毒品罪，判处有期徒刑十五年（刑期自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日止），剥夺政治权利五年，没收个人财产人民币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日经贵州省贵阳市中级人民法院裁定减去有期徒刑四个月，剥夺政治权利五年；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日经贵州省贵阳市中级人民法院裁定减去有期徒刑八个月，剥夺政治权利五年；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日经贵州省贵阳市中级人民法院裁定减去有期徒刑八个月，剥夺政治权利五年。（现刑期自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一、认罪悔罪方面：罪犯赵雪在服刑期间，能服从法院判决，认罪悔罪。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二、遵守法律法规及监规方面：罪犯赵雪在服刑期间，认真遵守法律法规及监规纪律，服从管教。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已部分执行</w:t>
      </w:r>
      <w:r>
        <w:rPr>
          <w:rFonts w:eastAsia="仿宋_GB2312" w:ascii="仿宋_GB2312" w:hAnsi="仿宋_GB2312"/>
          <w:sz w:val="32"/>
          <w:szCs w:val="32"/>
        </w:rPr>
        <w:t>17772.73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经审查，我院认为：该犯</w:t>
      </w:r>
      <w:r>
        <w:rPr>
          <w:rFonts w:eastAsia="仿宋_GB2312" w:ascii="仿宋_GB2312" w:hAnsi="仿宋_GB2312"/>
          <w:sz w:val="32"/>
          <w:u w:val="none" w:color="FFFFFF"/>
        </w:rPr>
        <w:t>2003</w:t>
      </w:r>
      <w:r>
        <w:rPr>
          <w:rFonts w:ascii="仿宋_GB2312" w:hAnsi="仿宋_GB2312" w:eastAsia="仿宋_GB2312"/>
          <w:sz w:val="32"/>
          <w:u w:val="none" w:color="FFFFFF"/>
        </w:rPr>
        <w:t>年</w:t>
      </w:r>
      <w:r>
        <w:rPr>
          <w:rFonts w:eastAsia="仿宋_GB2312" w:ascii="仿宋_GB2312" w:hAnsi="仿宋_GB2312"/>
          <w:sz w:val="32"/>
          <w:u w:val="none" w:color="FFFFFF"/>
        </w:rPr>
        <w:t>11</w:t>
      </w:r>
      <w:r>
        <w:rPr>
          <w:rFonts w:ascii="仿宋_GB2312" w:hAnsi="仿宋_GB2312" w:eastAsia="仿宋_GB2312"/>
          <w:sz w:val="32"/>
          <w:u w:val="none" w:color="FFFFFF"/>
        </w:rPr>
        <w:t>月至</w:t>
      </w:r>
      <w:r>
        <w:rPr>
          <w:rFonts w:eastAsia="仿宋_GB2312" w:ascii="仿宋_GB2312" w:hAnsi="仿宋_GB2312"/>
          <w:sz w:val="32"/>
          <w:u w:val="none" w:color="FFFFFF"/>
        </w:rPr>
        <w:t>2009</w:t>
      </w:r>
      <w:r>
        <w:rPr>
          <w:rFonts w:ascii="仿宋_GB2312" w:hAnsi="仿宋_GB2312" w:eastAsia="仿宋_GB2312"/>
          <w:sz w:val="32"/>
          <w:u w:val="none" w:color="FFFFFF"/>
        </w:rPr>
        <w:t>年</w:t>
      </w:r>
      <w:r>
        <w:rPr>
          <w:rFonts w:eastAsia="仿宋_GB2312" w:ascii="仿宋_GB2312" w:hAnsi="仿宋_GB2312"/>
          <w:sz w:val="32"/>
          <w:u w:val="none" w:color="FFFFFF"/>
        </w:rPr>
        <w:t>9</w:t>
      </w:r>
      <w:r>
        <w:rPr>
          <w:rFonts w:ascii="仿宋_GB2312" w:hAnsi="仿宋_GB2312" w:eastAsia="仿宋_GB2312"/>
          <w:sz w:val="32"/>
          <w:u w:val="none" w:color="FFFFFF"/>
        </w:rPr>
        <w:t>月曾因涉毒多次被强制戒毒和劳动教养，后不思悔改再犯罪，主观恶性较深，社会危害较大。建议对其提请减刑七个月。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综上所述，罪犯赵雪自上次裁定减刑以来，能认真遵守监规，接受教育改造，确有悔改表现。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赵雪提请减去有期徒刑七个月，剥夺政治权利五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