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264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罪犯许冬妹，女，</w:t>
      </w:r>
      <w:r>
        <w:rPr>
          <w:rFonts w:eastAsia="仿宋_GB2312" w:ascii="仿宋_GB2312" w:hAnsi="仿宋_GB2312"/>
          <w:sz w:val="32"/>
          <w:szCs w:val="32"/>
        </w:rPr>
        <w:t>1963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日生，汉族，初中文化浙江省桐乡市人，现在贵州省第二女子监狱服刑。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日，贵州省六盘水市中级人民法院作出（</w:t>
      </w: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）黔六中刑三重字第</w:t>
      </w:r>
      <w:r>
        <w:rPr>
          <w:rFonts w:eastAsia="仿宋_GB2312" w:ascii="仿宋_GB2312" w:hAnsi="仿宋_GB2312"/>
          <w:sz w:val="32"/>
          <w:szCs w:val="32"/>
        </w:rPr>
        <w:t>00001</w:t>
      </w:r>
      <w:r>
        <w:rPr>
          <w:rFonts w:ascii="仿宋_GB2312" w:hAnsi="仿宋_GB2312" w:eastAsia="仿宋_GB2312"/>
          <w:sz w:val="32"/>
          <w:szCs w:val="32"/>
        </w:rPr>
        <w:t>号刑事判决，认定许冬妹犯贩卖毒品罪，判处有期徒刑十五年，剥夺政治权利五年，并处没收个人财产人民币</w:t>
      </w:r>
      <w:r>
        <w:rPr>
          <w:rFonts w:eastAsia="仿宋_GB2312" w:ascii="仿宋_GB2312" w:hAnsi="仿宋_GB2312"/>
          <w:sz w:val="32"/>
          <w:szCs w:val="32"/>
        </w:rPr>
        <w:t>50000.00</w:t>
      </w:r>
      <w:r>
        <w:rPr>
          <w:rFonts w:ascii="仿宋_GB2312" w:hAnsi="仿宋_GB2312" w:eastAsia="仿宋_GB2312"/>
          <w:sz w:val="32"/>
          <w:szCs w:val="32"/>
        </w:rPr>
        <w:t>元。该犯不服，提出上诉。</w:t>
      </w: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18</w:t>
      </w:r>
      <w:r>
        <w:rPr>
          <w:rFonts w:ascii="仿宋_GB2312" w:hAnsi="仿宋_GB2312" w:eastAsia="仿宋_GB2312"/>
          <w:sz w:val="32"/>
          <w:szCs w:val="32"/>
        </w:rPr>
        <w:t>日，贵州省高级人民法院作出（</w:t>
      </w: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）黔刑终</w:t>
      </w:r>
      <w:r>
        <w:rPr>
          <w:rFonts w:eastAsia="仿宋_GB2312" w:ascii="仿宋_GB2312" w:hAnsi="仿宋_GB2312"/>
          <w:sz w:val="32"/>
          <w:szCs w:val="32"/>
        </w:rPr>
        <w:t>89</w:t>
      </w:r>
      <w:r>
        <w:rPr>
          <w:rFonts w:ascii="仿宋_GB2312" w:hAnsi="仿宋_GB2312" w:eastAsia="仿宋_GB2312"/>
          <w:sz w:val="32"/>
          <w:szCs w:val="32"/>
        </w:rPr>
        <w:t>号刑事裁定，驳回上诉，维持原判。刑期自</w:t>
      </w:r>
      <w:r>
        <w:rPr>
          <w:rFonts w:eastAsia="仿宋_GB2312" w:ascii="仿宋_GB2312" w:hAnsi="仿宋_GB2312"/>
          <w:sz w:val="32"/>
          <w:szCs w:val="32"/>
        </w:rPr>
        <w:t>2013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27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26</w:t>
      </w:r>
      <w:r>
        <w:rPr>
          <w:rFonts w:ascii="仿宋_GB2312" w:hAnsi="仿宋_GB2312" w:eastAsia="仿宋_GB2312"/>
          <w:sz w:val="32"/>
          <w:szCs w:val="32"/>
        </w:rPr>
        <w:t>日止。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18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日经贵州省贵阳市中级人民法院裁定减去有期徒刑四个月，剥夺政治权利五年；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日经贵州省贵阳市中级人民法院裁定减去有期徒刑八个月，剥夺政治权利五年；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21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日经贵州省贵阳市中级人民法院裁定减去有期徒刑八个月，剥夺政治权利五年。（现刑期自</w:t>
      </w:r>
      <w:r>
        <w:rPr>
          <w:rFonts w:eastAsia="仿宋_GB2312" w:ascii="仿宋_GB2312" w:hAnsi="仿宋_GB2312"/>
          <w:sz w:val="32"/>
          <w:szCs w:val="32"/>
        </w:rPr>
        <w:t>2013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27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26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一、认罪悔罪方面：罪犯许冬妹在服刑期间，能服从法院判决，认罪悔罪。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二、遵守法律法规及监规方面：罪犯许冬妹在服刑期间，认真遵守法律法规及监规纪律，服从管教。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五、履行财产性判项方面：没收个人财产人民币</w:t>
      </w:r>
      <w:r>
        <w:rPr>
          <w:rFonts w:eastAsia="仿宋_GB2312" w:ascii="仿宋_GB2312" w:hAnsi="仿宋_GB2312"/>
          <w:sz w:val="32"/>
          <w:szCs w:val="32"/>
        </w:rPr>
        <w:t>50000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已部分执行</w:t>
      </w:r>
      <w:r>
        <w:rPr>
          <w:rFonts w:eastAsia="仿宋_GB2312" w:ascii="仿宋_GB2312" w:hAnsi="仿宋_GB2312"/>
          <w:sz w:val="32"/>
          <w:szCs w:val="32"/>
        </w:rPr>
        <w:t>18534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)(</w:t>
      </w:r>
      <w:r>
        <w:rPr>
          <w:rFonts w:ascii="仿宋_GB2312" w:hAnsi="仿宋_GB2312" w:eastAsia="仿宋_GB2312"/>
          <w:sz w:val="32"/>
          <w:szCs w:val="32"/>
        </w:rPr>
        <w:t>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部分履行并且执行）。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经审查，我院认为：罪犯许冬妹符合提请减刑条件。未发现提请减刑建议不当，同意将案件交监狱长办公会审核。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综上所述，罪犯许冬妹自上次裁定减刑以来，能认真遵守监规，接受教育改造，确有悔改表现。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许冬妹提请减去有期徒刑九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