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罪犯陈世群，女，</w:t>
      </w:r>
      <w:r>
        <w:rPr>
          <w:rFonts w:eastAsia="仿宋_GB2312" w:ascii="仿宋_GB2312" w:hAnsi="仿宋_GB2312"/>
          <w:sz w:val="32"/>
          <w:szCs w:val="32"/>
        </w:rPr>
        <w:t>1966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日生，穿青人，高中文化贵州省织金县人，现在贵州省第二女子监狱服刑。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日，贵州省织金县人民法院作出（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339</w:t>
      </w:r>
      <w:r>
        <w:rPr>
          <w:rFonts w:ascii="仿宋_GB2312" w:hAnsi="仿宋_GB2312" w:eastAsia="仿宋_GB2312"/>
          <w:sz w:val="32"/>
          <w:szCs w:val="32"/>
        </w:rPr>
        <w:t>号刑事判决，认定陈世群犯贩卖毒品罪，判处有期徒刑八年（刑期自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一、认罪悔罪方面：罪犯陈世群在服刑期间，能服从法院判决，认罪悔罪。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二、遵守法律法规及监规方面：罪犯陈世群在服刑期间，基本遵守法律法规及监规纪律，服从管教。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1.74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日未按工艺要求操作导致产品质量不达标，情节严重，扣分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日，该犯未按制单要求制衣，导致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余件</w:t>
      </w:r>
      <w:r>
        <w:rPr>
          <w:rFonts w:eastAsia="仿宋_GB2312" w:ascii="仿宋_GB2312" w:hAnsi="仿宋_GB2312"/>
          <w:sz w:val="32"/>
          <w:szCs w:val="32"/>
        </w:rPr>
        <w:t>7948#</w:t>
      </w:r>
      <w:r>
        <w:rPr>
          <w:rFonts w:ascii="仿宋_GB2312" w:hAnsi="仿宋_GB2312" w:eastAsia="仿宋_GB2312"/>
          <w:sz w:val="32"/>
          <w:szCs w:val="32"/>
        </w:rPr>
        <w:t>裤子底浪线迹松，产品质量不达标。扣分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日，该犯违规将食品（火腿肠）放在监舍拖鞋中。扣分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该犯曾因贩卖毒品罪于</w:t>
      </w:r>
      <w:r>
        <w:rPr>
          <w:rFonts w:eastAsia="仿宋_GB2312" w:ascii="仿宋_GB2312" w:hAnsi="仿宋_GB2312"/>
          <w:sz w:val="32"/>
          <w:u w:val="none" w:color="FFFFFF"/>
        </w:rPr>
        <w:t>2005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10</w:t>
      </w:r>
      <w:r>
        <w:rPr>
          <w:rFonts w:ascii="仿宋_GB2312" w:hAnsi="仿宋_GB2312" w:eastAsia="仿宋_GB2312"/>
          <w:sz w:val="32"/>
          <w:u w:val="none" w:color="FFFFFF"/>
        </w:rPr>
        <w:t>月</w:t>
      </w:r>
      <w:r>
        <w:rPr>
          <w:rFonts w:eastAsia="仿宋_GB2312" w:ascii="仿宋_GB2312" w:hAnsi="仿宋_GB2312"/>
          <w:sz w:val="32"/>
          <w:u w:val="none" w:color="FFFFFF"/>
        </w:rPr>
        <w:t>19</w:t>
      </w:r>
      <w:r>
        <w:rPr>
          <w:rFonts w:ascii="仿宋_GB2312" w:hAnsi="仿宋_GB2312" w:eastAsia="仿宋_GB2312"/>
          <w:sz w:val="32"/>
          <w:u w:val="none" w:color="FFFFFF"/>
        </w:rPr>
        <w:t>日至</w:t>
      </w:r>
      <w:r>
        <w:rPr>
          <w:rFonts w:eastAsia="仿宋_GB2312" w:ascii="仿宋_GB2312" w:hAnsi="仿宋_GB2312"/>
          <w:sz w:val="32"/>
          <w:u w:val="none" w:color="FFFFFF"/>
        </w:rPr>
        <w:t>2017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月</w:t>
      </w:r>
      <w:r>
        <w:rPr>
          <w:rFonts w:eastAsia="仿宋_GB2312" w:ascii="仿宋_GB2312" w:hAnsi="仿宋_GB2312"/>
          <w:sz w:val="32"/>
          <w:u w:val="none" w:color="FFFFFF"/>
        </w:rPr>
        <w:t>20</w:t>
      </w:r>
      <w:r>
        <w:rPr>
          <w:rFonts w:ascii="仿宋_GB2312" w:hAnsi="仿宋_GB2312" w:eastAsia="仿宋_GB2312"/>
          <w:sz w:val="32"/>
          <w:u w:val="none" w:color="FFFFFF"/>
        </w:rPr>
        <w:t>日先后五次被判处有期徒刑刑罚，主观恶性较深，社会危害性较大，建议对其提请减刑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5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综上所述，罪犯陈世群自上次裁定减刑以来，能认真遵守监规，接受教育改造，确有悔改表现。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世群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