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罪犯苏敏，女，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日生，汉族，初中文化贵州省安顺市人，原系安顺市农资日杂公司收款员，现在贵州省第二女子监狱服刑。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日，贵州省安顺市人民法院作出（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）安刑初字第</w:t>
      </w:r>
      <w:r>
        <w:rPr>
          <w:rFonts w:eastAsia="仿宋_GB2312" w:ascii="仿宋_GB2312" w:hAnsi="仿宋_GB2312"/>
          <w:sz w:val="32"/>
          <w:szCs w:val="32"/>
        </w:rPr>
        <w:t>58</w:t>
      </w:r>
      <w:r>
        <w:rPr>
          <w:rFonts w:ascii="仿宋_GB2312" w:hAnsi="仿宋_GB2312" w:eastAsia="仿宋_GB2312"/>
          <w:sz w:val="32"/>
          <w:szCs w:val="32"/>
        </w:rPr>
        <w:t>号刑事判决，认定苏敏犯贪污罪，判处有期徒刑十一年。该犯不服，提出上诉。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日，贵州省安顺市中级人民法院作出（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）安地刑终字第</w:t>
      </w:r>
      <w:r>
        <w:rPr>
          <w:rFonts w:eastAsia="仿宋_GB2312" w:ascii="仿宋_GB2312" w:hAnsi="仿宋_GB2312"/>
          <w:sz w:val="32"/>
          <w:szCs w:val="32"/>
        </w:rPr>
        <w:t>36</w:t>
      </w:r>
      <w:r>
        <w:rPr>
          <w:rFonts w:ascii="仿宋_GB2312" w:hAnsi="仿宋_GB2312" w:eastAsia="仿宋_GB2312"/>
          <w:sz w:val="32"/>
          <w:szCs w:val="32"/>
        </w:rPr>
        <w:t>号刑事判决，认定苏敏犯贪污罪，判处有期徒刑五年（刑期自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2001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日止）。</w:t>
      </w:r>
      <w:r>
        <w:rPr>
          <w:rFonts w:eastAsia="仿宋_GB2312" w:ascii="仿宋_GB2312" w:hAnsi="仿宋_GB2312"/>
          <w:sz w:val="32"/>
          <w:szCs w:val="32"/>
        </w:rPr>
        <w:t>1996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日，罪犯苏敏办理保外就医。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日，安顺市公安局作出安公收监字（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号收监执行决定，将苏敏收监。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日，安顺市西秀区人民法院对苏敏刑期作出说明，刑期自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一、认罪悔罪方面：罪犯苏敏在服刑期间，能服从法院判决，认罪悔罪。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二、遵守法律法规及监规方面：罪犯苏敏在服刑期间，基本遵守法律法规及监规纪律，服从管教。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日早上吃药时未按规定服药扣分</w:t>
      </w:r>
      <w:r>
        <w:rPr>
          <w:rFonts w:eastAsia="仿宋_GB2312" w:ascii="仿宋_GB2312" w:hAnsi="仿宋_GB2312"/>
          <w:sz w:val="32"/>
          <w:szCs w:val="32"/>
        </w:rPr>
        <w:t>2.00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月未完成劳动定额扣</w:t>
      </w:r>
      <w:r>
        <w:rPr>
          <w:rFonts w:eastAsia="仿宋_GB2312" w:ascii="仿宋_GB2312" w:hAnsi="仿宋_GB2312"/>
          <w:sz w:val="32"/>
          <w:szCs w:val="32"/>
        </w:rPr>
        <w:t>9.76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月未完成劳动定额扣</w:t>
      </w:r>
      <w:r>
        <w:rPr>
          <w:rFonts w:eastAsia="仿宋_GB2312" w:ascii="仿宋_GB2312" w:hAnsi="仿宋_GB2312"/>
          <w:sz w:val="32"/>
          <w:szCs w:val="32"/>
        </w:rPr>
        <w:t>8.73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月该犯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月未完成劳动定额扣</w:t>
      </w:r>
      <w:r>
        <w:rPr>
          <w:rFonts w:eastAsia="仿宋_GB2312" w:ascii="仿宋_GB2312" w:hAnsi="仿宋_GB2312"/>
          <w:sz w:val="32"/>
          <w:szCs w:val="32"/>
        </w:rPr>
        <w:t>4.31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从严情形：刑修九以前职务犯罪罪犯。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经审查，我院认为，罪犯苏敏符合提请减刑条件。未发现提请减刑建议不当，同意将案件交监狱长办公会审核。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综上所述，罪犯苏敏在服刑改造期间，能认真遵守监规，接受教育改造，确有悔改表现。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苏敏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