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贵州省第二女子监狱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(2026)</w:t>
      </w:r>
      <w:r>
        <w:rPr>
          <w:rFonts w:ascii="仿宋_GB2312" w:hAnsi="仿宋_GB2312" w:eastAsia="仿宋_GB2312"/>
          <w:sz w:val="32"/>
          <w:szCs w:val="32"/>
        </w:rPr>
        <w:t>黔二女监减字第</w:t>
      </w:r>
      <w:r>
        <w:rPr>
          <w:rFonts w:eastAsia="仿宋_GB2312" w:ascii="仿宋_GB2312" w:hAnsi="仿宋_GB2312"/>
          <w:sz w:val="32"/>
          <w:szCs w:val="32"/>
        </w:rPr>
        <w:t>48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罪犯段春平，女，</w:t>
      </w:r>
      <w:r>
        <w:rPr>
          <w:rFonts w:eastAsia="仿宋_GB2312" w:ascii="仿宋_GB2312" w:hAnsi="仿宋_GB2312"/>
          <w:sz w:val="32"/>
          <w:szCs w:val="32"/>
        </w:rPr>
        <w:t>1980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23</w:t>
      </w:r>
      <w:r>
        <w:rPr>
          <w:rFonts w:ascii="仿宋_GB2312" w:hAnsi="仿宋_GB2312" w:eastAsia="仿宋_GB2312"/>
          <w:sz w:val="32"/>
          <w:szCs w:val="32"/>
        </w:rPr>
        <w:t>日生，白族，初中文化云南省洱源县人，现在贵州省第二女子监狱服刑。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2015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27</w:t>
      </w:r>
      <w:r>
        <w:rPr>
          <w:rFonts w:ascii="仿宋_GB2312" w:hAnsi="仿宋_GB2312" w:eastAsia="仿宋_GB2312"/>
          <w:sz w:val="32"/>
          <w:szCs w:val="32"/>
        </w:rPr>
        <w:t>日，贵州省盘州市人民法院作出</w:t>
      </w:r>
      <w:r>
        <w:rPr>
          <w:rFonts w:eastAsia="仿宋_GB2312" w:ascii="仿宋_GB2312" w:hAnsi="仿宋_GB2312"/>
          <w:sz w:val="32"/>
          <w:szCs w:val="32"/>
        </w:rPr>
        <w:t>(2015)</w:t>
      </w:r>
      <w:r>
        <w:rPr>
          <w:rFonts w:ascii="仿宋_GB2312" w:hAnsi="仿宋_GB2312" w:eastAsia="仿宋_GB2312"/>
          <w:sz w:val="32"/>
          <w:szCs w:val="32"/>
        </w:rPr>
        <w:t>黔盘刑初字第</w:t>
      </w:r>
      <w:r>
        <w:rPr>
          <w:rFonts w:eastAsia="仿宋_GB2312" w:ascii="仿宋_GB2312" w:hAnsi="仿宋_GB2312"/>
          <w:sz w:val="32"/>
          <w:szCs w:val="32"/>
        </w:rPr>
        <w:t>200</w:t>
      </w:r>
      <w:r>
        <w:rPr>
          <w:rFonts w:ascii="仿宋_GB2312" w:hAnsi="仿宋_GB2312" w:eastAsia="仿宋_GB2312"/>
          <w:sz w:val="32"/>
          <w:szCs w:val="32"/>
        </w:rPr>
        <w:t>号刑事判决，认定段春平犯贩卖、运输毒品罪，判处有期徒刑十五年（刑期自</w:t>
      </w:r>
      <w:r>
        <w:rPr>
          <w:rFonts w:eastAsia="仿宋_GB2312" w:ascii="仿宋_GB2312" w:hAnsi="仿宋_GB2312"/>
          <w:sz w:val="32"/>
          <w:szCs w:val="32"/>
        </w:rPr>
        <w:t>2014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14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2029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13</w:t>
      </w:r>
      <w:r>
        <w:rPr>
          <w:rFonts w:ascii="仿宋_GB2312" w:hAnsi="仿宋_GB2312" w:eastAsia="仿宋_GB2312"/>
          <w:sz w:val="32"/>
          <w:szCs w:val="32"/>
        </w:rPr>
        <w:t>日止），剥夺政治权利五年，没收个人财产人民币</w:t>
      </w:r>
      <w:r>
        <w:rPr>
          <w:rFonts w:eastAsia="仿宋_GB2312" w:ascii="仿宋_GB2312" w:hAnsi="仿宋_GB2312"/>
          <w:sz w:val="32"/>
          <w:szCs w:val="32"/>
        </w:rPr>
        <w:t>50000.00</w:t>
      </w:r>
      <w:r>
        <w:rPr>
          <w:rFonts w:ascii="仿宋_GB2312" w:hAnsi="仿宋_GB2312" w:eastAsia="仿宋_GB2312"/>
          <w:sz w:val="32"/>
          <w:szCs w:val="32"/>
        </w:rPr>
        <w:t>元。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判决发生法律效力后于</w:t>
      </w:r>
      <w:r>
        <w:rPr>
          <w:rFonts w:eastAsia="仿宋_GB2312" w:ascii="仿宋_GB2312" w:hAnsi="仿宋_GB2312"/>
          <w:sz w:val="32"/>
          <w:szCs w:val="32"/>
        </w:rPr>
        <w:t>2015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17</w:t>
      </w:r>
      <w:r>
        <w:rPr>
          <w:rFonts w:ascii="仿宋_GB2312" w:hAnsi="仿宋_GB2312" w:eastAsia="仿宋_GB2312"/>
          <w:sz w:val="32"/>
          <w:szCs w:val="32"/>
        </w:rPr>
        <w:t>日交付贵州省第二女子监狱执行。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</w:t>
      </w:r>
      <w:r>
        <w:rPr>
          <w:rFonts w:eastAsia="仿宋_GB2312" w:ascii="仿宋_GB2312" w:hAnsi="仿宋_GB2312"/>
          <w:sz w:val="32"/>
          <w:szCs w:val="32"/>
        </w:rPr>
        <w:t>2017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15</w:t>
      </w:r>
      <w:r>
        <w:rPr>
          <w:rFonts w:ascii="仿宋_GB2312" w:hAnsi="仿宋_GB2312" w:eastAsia="仿宋_GB2312"/>
          <w:sz w:val="32"/>
          <w:szCs w:val="32"/>
        </w:rPr>
        <w:t>日经贵州省贵阳市中级人民法院裁定减去有期徒刑五个月，剥夺政治权利五年；</w:t>
      </w:r>
      <w:r>
        <w:rPr>
          <w:rFonts w:eastAsia="仿宋_GB2312" w:ascii="仿宋_GB2312" w:hAnsi="仿宋_GB2312"/>
          <w:sz w:val="32"/>
          <w:szCs w:val="32"/>
        </w:rPr>
        <w:t>2019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日经贵州省贵阳市中级人民法院裁定减去有期徒刑八个月，剥夺政治权利五年；</w:t>
      </w: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日经贵州省贵阳市中级人民法院裁定减去有期徒刑七个月，剥夺政治权利五年；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19</w:t>
      </w:r>
      <w:r>
        <w:rPr>
          <w:rFonts w:ascii="仿宋_GB2312" w:hAnsi="仿宋_GB2312" w:eastAsia="仿宋_GB2312"/>
          <w:sz w:val="32"/>
          <w:szCs w:val="32"/>
        </w:rPr>
        <w:t>日经贵州省贵阳市中级人民法院裁定减去有期徒刑八个月，剥夺政治权利五年。（现刑期自</w:t>
      </w:r>
      <w:r>
        <w:rPr>
          <w:rFonts w:eastAsia="仿宋_GB2312" w:ascii="仿宋_GB2312" w:hAnsi="仿宋_GB2312"/>
          <w:sz w:val="32"/>
          <w:szCs w:val="32"/>
        </w:rPr>
        <w:t>2014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14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2027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13</w:t>
      </w:r>
      <w:r>
        <w:rPr>
          <w:rFonts w:ascii="仿宋_GB2312" w:hAnsi="仿宋_GB2312" w:eastAsia="仿宋_GB2312"/>
          <w:sz w:val="32"/>
          <w:szCs w:val="32"/>
        </w:rPr>
        <w:t>日止）。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该犯自上次裁定减刑以来，确有悔改表现，具体事实如下：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一、认罪悔罪方面：罪犯段春平在服刑期间，能服从法院判决，认罪悔罪。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二、遵守法律法规及监规方面：罪犯段春平在服刑期间，认真遵守法律法规及监规纪律，服从管教。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四、劳动改造方面：能积极参加劳动，按时完成劳动任务，表现好。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五、履行财产性判项方面：没收个人财产人民币</w:t>
      </w:r>
      <w:r>
        <w:rPr>
          <w:rFonts w:eastAsia="仿宋_GB2312" w:ascii="仿宋_GB2312" w:hAnsi="仿宋_GB2312"/>
          <w:sz w:val="32"/>
          <w:szCs w:val="32"/>
        </w:rPr>
        <w:t>50000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已部分执行</w:t>
      </w:r>
      <w:r>
        <w:rPr>
          <w:rFonts w:eastAsia="仿宋_GB2312" w:ascii="仿宋_GB2312" w:hAnsi="仿宋_GB2312"/>
          <w:sz w:val="32"/>
          <w:szCs w:val="32"/>
        </w:rPr>
        <w:t>4727.79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（法院执行情况</w:t>
      </w:r>
      <w:r>
        <w:rPr>
          <w:rFonts w:eastAsia="仿宋_GB2312" w:ascii="仿宋_GB2312" w:hAnsi="仿宋_GB2312"/>
          <w:sz w:val="32"/>
          <w:szCs w:val="32"/>
        </w:rPr>
        <w:t>:</w:t>
      </w:r>
      <w:r>
        <w:rPr>
          <w:rFonts w:ascii="仿宋_GB2312" w:hAnsi="仿宋_GB2312" w:eastAsia="仿宋_GB2312"/>
          <w:sz w:val="32"/>
          <w:szCs w:val="32"/>
        </w:rPr>
        <w:t>未履行已执行）。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个表扬。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从严情形：月均消费超过但未明显超过全省罪犯上一年度月均消费标准。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经审查，我院认为，罪犯段春平符合提请减刑条件。未发现提请减刑建议不当，同意将案件交监狱长办公会审核。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综上所述，罪犯段春平自上次裁定减刑以来，能认真遵守监规，接受教育改造，确有悔改表现。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段春平提请减去有期徒刑八个月，剥夺政治权利五年不变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35</Words>
  <Characters>201</Characters>
  <CharactersWithSpaces>235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2025-11-18T08:43:00Z</dcterms:modified>
  <cp:revision>105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