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47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罪犯梁筱慧，女，</w:t>
      </w:r>
      <w:r>
        <w:rPr>
          <w:rFonts w:eastAsia="仿宋_GB2312" w:ascii="仿宋_GB2312" w:hAnsi="仿宋_GB2312"/>
          <w:sz w:val="32"/>
          <w:szCs w:val="32"/>
        </w:rPr>
        <w:t>1995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日生，壮族，中专文化广西壮族自治区百色市人，现在贵州省第二女子监狱服刑。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日，贵州省威宁彝族回族苗族自治县人民法院作出（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0526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519</w:t>
      </w:r>
      <w:r>
        <w:rPr>
          <w:rFonts w:ascii="仿宋_GB2312" w:hAnsi="仿宋_GB2312" w:eastAsia="仿宋_GB2312"/>
          <w:sz w:val="32"/>
          <w:szCs w:val="32"/>
        </w:rPr>
        <w:t>号刑事判决，认定梁筱慧犯诈骗罪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判处有期徒刑一年十一个月，并处罚金人民币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元；犯偷越国（边）境罪，判处有期徒刑七个月，并处罚金人民币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元；总和刑期有期徒刑二年六个月，并处罚金人民币</w:t>
      </w:r>
      <w:r>
        <w:rPr>
          <w:rFonts w:eastAsia="仿宋_GB2312" w:ascii="仿宋_GB2312" w:hAnsi="仿宋_GB2312"/>
          <w:sz w:val="32"/>
          <w:szCs w:val="32"/>
        </w:rPr>
        <w:t>25000</w:t>
      </w:r>
      <w:r>
        <w:rPr>
          <w:rFonts w:ascii="仿宋_GB2312" w:hAnsi="仿宋_GB2312" w:eastAsia="仿宋_GB2312"/>
          <w:sz w:val="32"/>
          <w:szCs w:val="32"/>
        </w:rPr>
        <w:t>元；决定执行有期徒刑二年四个月（刑期自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25000</w:t>
      </w:r>
      <w:r>
        <w:rPr>
          <w:rFonts w:ascii="仿宋_GB2312" w:hAnsi="仿宋_GB2312" w:eastAsia="仿宋_GB2312"/>
          <w:sz w:val="32"/>
          <w:szCs w:val="32"/>
        </w:rPr>
        <w:t>元（已缴纳的罚款人民币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元从中扣减）。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一、认罪悔罪方面：罪犯梁筱慧在服刑期间，能服从法院判决，认罪悔罪。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二、遵守法律法规及监规方面：罪犯梁筱慧在服刑期间，认真遵守法律法规及监规纪律，服从管教。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个表扬和物质奖励。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经审查，我院认为，罪犯梁筱慧符合提请减刑条件。未发现提请减刑建议不当，同意将案件交监狱长办公会审核。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综上所述，罪犯梁筱慧在服刑改造期间，能认真遵守监规，接受教育改造，确有悔改表现。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梁筱慧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