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90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罪犯王淑哲，女，</w:t>
      </w:r>
      <w:r>
        <w:rPr>
          <w:rFonts w:eastAsia="仿宋_GB2312" w:ascii="仿宋_GB2312" w:hAnsi="仿宋_GB2312"/>
          <w:sz w:val="32"/>
          <w:szCs w:val="32"/>
        </w:rPr>
        <w:t>1972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日生，汉族，专科文化贵州省六盘水市人，现在贵州省第二女子监狱服刑。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日，贵州省六盘水市钟山区人民法院作出（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0201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415</w:t>
      </w:r>
      <w:r>
        <w:rPr>
          <w:rFonts w:ascii="仿宋_GB2312" w:hAnsi="仿宋_GB2312" w:eastAsia="仿宋_GB2312"/>
          <w:sz w:val="32"/>
          <w:szCs w:val="32"/>
        </w:rPr>
        <w:t>号刑事判决，认定王淑哲犯诈骗罪，判处有期徒刑十年（刑期自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1538000.00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一、认罪悔罪方面：罪犯王淑哲在服刑期间，能服从法院判决，认罪悔罪。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二、遵守法律法规及监规方面：罪犯王淑哲在服刑期间，基本遵守法律法规及监规纪律，服从管教。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未履行已执行）；退赃退赔人民币</w:t>
      </w:r>
      <w:r>
        <w:rPr>
          <w:rFonts w:eastAsia="仿宋_GB2312" w:ascii="仿宋_GB2312" w:hAnsi="仿宋_GB2312"/>
          <w:sz w:val="32"/>
          <w:szCs w:val="32"/>
        </w:rPr>
        <w:t>1538000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日，该犯擅自将食品带到劳动现场。扣分</w:t>
      </w:r>
      <w:r>
        <w:rPr>
          <w:rFonts w:eastAsia="仿宋_GB2312" w:ascii="仿宋_GB2312" w:hAnsi="仿宋_GB2312"/>
          <w:sz w:val="32"/>
          <w:szCs w:val="32"/>
        </w:rPr>
        <w:t>15.00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月因未完成劳动任务被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次共计扣</w:t>
      </w:r>
      <w:r>
        <w:rPr>
          <w:rFonts w:eastAsia="仿宋_GB2312" w:ascii="仿宋_GB2312" w:hAnsi="仿宋_GB2312"/>
          <w:sz w:val="32"/>
          <w:szCs w:val="32"/>
        </w:rPr>
        <w:t>28.76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从严情形：月均消费超过但未明显超过上一年度贵州省监狱罪犯月均消费。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该犯假借工程投资、帮助领导筹借资金等事由骗取九名受害人财物人民币</w:t>
      </w:r>
      <w:r>
        <w:rPr>
          <w:rFonts w:eastAsia="仿宋_GB2312" w:ascii="仿宋_GB2312" w:hAnsi="仿宋_GB2312"/>
          <w:sz w:val="32"/>
          <w:u w:val="none" w:color="FFFFFF"/>
        </w:rPr>
        <w:t>1798000</w:t>
      </w:r>
      <w:r>
        <w:rPr>
          <w:rFonts w:ascii="仿宋_GB2312" w:hAnsi="仿宋_GB2312" w:eastAsia="仿宋_GB2312"/>
          <w:sz w:val="32"/>
          <w:u w:val="none" w:color="FFFFFF"/>
        </w:rPr>
        <w:t>元，受害人众多，数额特别巨大，情节严重，社会危害性大，且财产性判项未履行，建议对其提请减刑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综上所述，罪犯王淑哲在服刑改造期间，能认真遵守监规，接受教育改造，确有悔改表现。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淑哲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