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3224" w14:textId="77777777" w:rsidR="00FF0F8D" w:rsidRDefault="00FF0F8D" w:rsidP="00FF0F8D">
      <w:pPr>
        <w:spacing w:line="560" w:lineRule="exact"/>
        <w:jc w:val="center"/>
        <w:rPr>
          <w:rFonts w:ascii="方正小标宋简体" w:eastAsia="方正小标宋简体" w:hint="eastAsia"/>
          <w:sz w:val="44"/>
          <w:szCs w:val="44"/>
        </w:rPr>
      </w:pPr>
    </w:p>
    <w:p w14:paraId="78EC621C" w14:textId="77777777" w:rsidR="00FF0F8D" w:rsidRDefault="00FF0F8D" w:rsidP="00FF0F8D">
      <w:pPr>
        <w:spacing w:line="560" w:lineRule="exact"/>
        <w:jc w:val="center"/>
        <w:rPr>
          <w:rFonts w:ascii="方正小标宋简体" w:eastAsia="方正小标宋简体" w:hint="eastAsia"/>
          <w:sz w:val="44"/>
          <w:szCs w:val="44"/>
        </w:rPr>
      </w:pPr>
    </w:p>
    <w:p w14:paraId="408BA125" w14:textId="65D45E20" w:rsidR="00F75457" w:rsidRPr="00FF0F8D" w:rsidRDefault="002835AA" w:rsidP="00FF0F8D">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贵州省六盘水监狱</w:t>
      </w:r>
    </w:p>
    <w:p w14:paraId="1FDDB332" w14:textId="5F1A79BA" w:rsidR="00B26258" w:rsidRDefault="00625A3F" w:rsidP="00FF0F8D">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外来人员休息区</w:t>
      </w:r>
      <w:r w:rsidR="00875A3A">
        <w:rPr>
          <w:rFonts w:ascii="方正小标宋简体" w:eastAsia="方正小标宋简体" w:hint="eastAsia"/>
          <w:sz w:val="44"/>
          <w:szCs w:val="44"/>
        </w:rPr>
        <w:t>项目</w:t>
      </w:r>
    </w:p>
    <w:p w14:paraId="4F80532E" w14:textId="4D2858A6" w:rsidR="00FF0F8D" w:rsidRDefault="00FF0F8D" w:rsidP="00FF0F8D">
      <w:pPr>
        <w:spacing w:line="560" w:lineRule="exact"/>
        <w:jc w:val="center"/>
        <w:rPr>
          <w:rFonts w:ascii="方正小标宋简体" w:eastAsia="方正小标宋简体" w:hint="eastAsia"/>
          <w:sz w:val="44"/>
          <w:szCs w:val="44"/>
        </w:rPr>
      </w:pPr>
      <w:r w:rsidRPr="00FF0F8D">
        <w:rPr>
          <w:rFonts w:ascii="方正小标宋简体" w:eastAsia="方正小标宋简体" w:hint="eastAsia"/>
          <w:sz w:val="44"/>
          <w:szCs w:val="44"/>
        </w:rPr>
        <w:t>施工合同</w:t>
      </w:r>
    </w:p>
    <w:p w14:paraId="19F123B9" w14:textId="77777777" w:rsidR="00FF0F8D" w:rsidRDefault="00FF0F8D" w:rsidP="00FF0F8D">
      <w:pPr>
        <w:spacing w:line="560" w:lineRule="exact"/>
        <w:rPr>
          <w:rFonts w:ascii="仿宋_GB2312" w:eastAsia="仿宋_GB2312" w:hint="eastAsia"/>
          <w:sz w:val="32"/>
          <w:szCs w:val="32"/>
        </w:rPr>
      </w:pPr>
    </w:p>
    <w:p w14:paraId="3DD260DF" w14:textId="77777777" w:rsidR="002835AA" w:rsidRPr="00FF7DAC" w:rsidRDefault="002835AA" w:rsidP="002835AA">
      <w:pPr>
        <w:spacing w:line="560" w:lineRule="exact"/>
        <w:rPr>
          <w:rFonts w:ascii="仿宋_GB2312" w:eastAsia="仿宋_GB2312" w:hint="eastAsia"/>
          <w:sz w:val="32"/>
          <w:szCs w:val="32"/>
        </w:rPr>
      </w:pPr>
      <w:r w:rsidRPr="00FF7DAC">
        <w:rPr>
          <w:rFonts w:ascii="仿宋_GB2312" w:eastAsia="仿宋_GB2312" w:hint="eastAsia"/>
          <w:sz w:val="32"/>
          <w:szCs w:val="32"/>
        </w:rPr>
        <w:t>甲</w:t>
      </w:r>
      <w:r w:rsidRPr="00FF7DAC">
        <w:rPr>
          <w:rFonts w:ascii="仿宋_GB2312" w:eastAsia="仿宋_GB2312"/>
          <w:sz w:val="32"/>
          <w:szCs w:val="32"/>
        </w:rPr>
        <w:t xml:space="preserve">    方：</w:t>
      </w:r>
      <w:r>
        <w:rPr>
          <w:rFonts w:ascii="仿宋_GB2312" w:eastAsia="仿宋_GB2312" w:hint="eastAsia"/>
          <w:sz w:val="32"/>
          <w:szCs w:val="32"/>
        </w:rPr>
        <w:t>贵州省六盘水监狱</w:t>
      </w:r>
    </w:p>
    <w:p w14:paraId="4ADB2081" w14:textId="77777777" w:rsidR="002835AA" w:rsidRPr="00FF7DAC" w:rsidRDefault="002835AA" w:rsidP="002835AA">
      <w:pPr>
        <w:spacing w:line="560" w:lineRule="exact"/>
        <w:rPr>
          <w:rFonts w:ascii="仿宋_GB2312" w:eastAsia="仿宋_GB2312" w:hint="eastAsia"/>
          <w:sz w:val="32"/>
          <w:szCs w:val="32"/>
        </w:rPr>
      </w:pPr>
      <w:r>
        <w:rPr>
          <w:rFonts w:ascii="仿宋_GB2312" w:eastAsia="仿宋_GB2312" w:hint="eastAsia"/>
          <w:sz w:val="32"/>
          <w:szCs w:val="32"/>
        </w:rPr>
        <w:t>单位</w:t>
      </w:r>
      <w:r w:rsidRPr="00FF7DAC">
        <w:rPr>
          <w:rFonts w:ascii="仿宋_GB2312" w:eastAsia="仿宋_GB2312" w:hint="eastAsia"/>
          <w:sz w:val="32"/>
          <w:szCs w:val="32"/>
        </w:rPr>
        <w:t>地址：贵州省六盘水市钟山区双</w:t>
      </w:r>
      <w:proofErr w:type="gramStart"/>
      <w:r w:rsidRPr="00FF7DAC">
        <w:rPr>
          <w:rFonts w:ascii="仿宋_GB2312" w:eastAsia="仿宋_GB2312" w:hint="eastAsia"/>
          <w:sz w:val="32"/>
          <w:szCs w:val="32"/>
        </w:rPr>
        <w:t>戛乡斗官</w:t>
      </w:r>
      <w:proofErr w:type="gramEnd"/>
      <w:r w:rsidRPr="00FF7DAC">
        <w:rPr>
          <w:rFonts w:ascii="仿宋_GB2312" w:eastAsia="仿宋_GB2312" w:hint="eastAsia"/>
          <w:sz w:val="32"/>
          <w:szCs w:val="32"/>
        </w:rPr>
        <w:t>垭口</w:t>
      </w:r>
    </w:p>
    <w:p w14:paraId="537AD85E" w14:textId="77777777" w:rsidR="002835AA" w:rsidRPr="00FF7DAC" w:rsidRDefault="002835AA" w:rsidP="002835AA">
      <w:pPr>
        <w:spacing w:line="560" w:lineRule="exact"/>
        <w:rPr>
          <w:rFonts w:ascii="仿宋_GB2312" w:eastAsia="仿宋_GB2312" w:hint="eastAsia"/>
          <w:sz w:val="32"/>
          <w:szCs w:val="32"/>
        </w:rPr>
      </w:pPr>
      <w:r w:rsidRPr="00FF7DAC">
        <w:rPr>
          <w:rFonts w:ascii="仿宋_GB2312" w:eastAsia="仿宋_GB2312" w:hint="eastAsia"/>
          <w:sz w:val="32"/>
          <w:szCs w:val="32"/>
        </w:rPr>
        <w:t>信用代码：</w:t>
      </w:r>
      <w:r>
        <w:rPr>
          <w:rFonts w:ascii="仿宋_GB2312" w:eastAsia="仿宋_GB2312"/>
          <w:sz w:val="32"/>
          <w:szCs w:val="32"/>
        </w:rPr>
        <w:t>1152 0000 5907 9681 0J</w:t>
      </w:r>
    </w:p>
    <w:p w14:paraId="2ACB7062" w14:textId="77777777" w:rsidR="002835AA" w:rsidRPr="00FF7DAC" w:rsidRDefault="002835AA" w:rsidP="002835AA">
      <w:pPr>
        <w:spacing w:line="560" w:lineRule="exact"/>
        <w:rPr>
          <w:rFonts w:ascii="仿宋_GB2312" w:eastAsia="仿宋_GB2312" w:hint="eastAsia"/>
          <w:sz w:val="32"/>
          <w:szCs w:val="32"/>
        </w:rPr>
      </w:pPr>
      <w:r w:rsidRPr="00FF7DAC">
        <w:rPr>
          <w:rFonts w:ascii="仿宋_GB2312" w:eastAsia="仿宋_GB2312" w:hint="eastAsia"/>
          <w:sz w:val="32"/>
          <w:szCs w:val="32"/>
        </w:rPr>
        <w:t>开户银行：中国</w:t>
      </w:r>
      <w:r>
        <w:rPr>
          <w:rFonts w:ascii="仿宋_GB2312" w:eastAsia="仿宋_GB2312" w:hint="eastAsia"/>
          <w:sz w:val="32"/>
          <w:szCs w:val="32"/>
        </w:rPr>
        <w:t>银行股份有限公司六盘水分行</w:t>
      </w:r>
    </w:p>
    <w:p w14:paraId="59A31819" w14:textId="77777777" w:rsidR="002835AA" w:rsidRPr="00FF7DAC" w:rsidRDefault="002835AA" w:rsidP="002835AA">
      <w:pPr>
        <w:spacing w:line="560" w:lineRule="exact"/>
        <w:rPr>
          <w:rFonts w:ascii="仿宋_GB2312" w:eastAsia="仿宋_GB2312" w:hint="eastAsia"/>
          <w:sz w:val="32"/>
          <w:szCs w:val="32"/>
        </w:rPr>
      </w:pPr>
      <w:r w:rsidRPr="00FF7DAC">
        <w:rPr>
          <w:rFonts w:ascii="仿宋_GB2312" w:eastAsia="仿宋_GB2312" w:hint="eastAsia"/>
          <w:sz w:val="32"/>
          <w:szCs w:val="32"/>
        </w:rPr>
        <w:t>银行账户：</w:t>
      </w:r>
      <w:r>
        <w:rPr>
          <w:rFonts w:ascii="仿宋_GB2312" w:eastAsia="仿宋_GB2312"/>
          <w:sz w:val="32"/>
          <w:szCs w:val="32"/>
        </w:rPr>
        <w:t>1320 1715 5847</w:t>
      </w:r>
    </w:p>
    <w:p w14:paraId="458F1E73" w14:textId="77777777" w:rsidR="00FF0F8D" w:rsidRPr="00FF0F8D" w:rsidRDefault="00FF0F8D" w:rsidP="00FF0F8D">
      <w:pPr>
        <w:spacing w:line="560" w:lineRule="exact"/>
        <w:rPr>
          <w:rFonts w:ascii="仿宋_GB2312" w:eastAsia="仿宋_GB2312" w:hint="eastAsia"/>
          <w:sz w:val="32"/>
          <w:szCs w:val="32"/>
        </w:rPr>
      </w:pPr>
    </w:p>
    <w:p w14:paraId="0A6817C3" w14:textId="04D1A8EC" w:rsidR="00F20C5F" w:rsidRPr="00F20C5F" w:rsidRDefault="00F20C5F" w:rsidP="00F20C5F">
      <w:pPr>
        <w:spacing w:line="560" w:lineRule="exact"/>
        <w:rPr>
          <w:rFonts w:ascii="仿宋_GB2312" w:eastAsia="仿宋_GB2312" w:hint="eastAsia"/>
          <w:sz w:val="32"/>
          <w:szCs w:val="32"/>
        </w:rPr>
      </w:pPr>
      <w:r w:rsidRPr="00F20C5F">
        <w:rPr>
          <w:rFonts w:ascii="仿宋_GB2312" w:eastAsia="仿宋_GB2312" w:hint="eastAsia"/>
          <w:sz w:val="32"/>
          <w:szCs w:val="32"/>
        </w:rPr>
        <w:t>乙    方：</w:t>
      </w:r>
      <w:r w:rsidR="00625A3F" w:rsidRPr="00F20C5F">
        <w:rPr>
          <w:rFonts w:ascii="仿宋_GB2312" w:eastAsia="仿宋_GB2312" w:hint="eastAsia"/>
          <w:sz w:val="32"/>
          <w:szCs w:val="32"/>
        </w:rPr>
        <w:t xml:space="preserve"> </w:t>
      </w:r>
    </w:p>
    <w:p w14:paraId="5F1C6B17" w14:textId="1492E4C1" w:rsidR="00F20C5F" w:rsidRPr="00F20C5F" w:rsidRDefault="00F20C5F" w:rsidP="00625A3F">
      <w:pPr>
        <w:spacing w:line="560" w:lineRule="exact"/>
        <w:rPr>
          <w:rFonts w:ascii="仿宋_GB2312" w:eastAsia="仿宋_GB2312" w:hint="eastAsia"/>
          <w:sz w:val="32"/>
          <w:szCs w:val="32"/>
        </w:rPr>
      </w:pPr>
      <w:r w:rsidRPr="00F20C5F">
        <w:rPr>
          <w:rFonts w:ascii="仿宋_GB2312" w:eastAsia="仿宋_GB2312" w:hint="eastAsia"/>
          <w:sz w:val="32"/>
          <w:szCs w:val="32"/>
        </w:rPr>
        <w:t>公司地址：</w:t>
      </w:r>
      <w:r w:rsidR="00625A3F" w:rsidRPr="00F20C5F">
        <w:rPr>
          <w:rFonts w:ascii="仿宋_GB2312" w:eastAsia="仿宋_GB2312" w:hint="eastAsia"/>
          <w:sz w:val="32"/>
          <w:szCs w:val="32"/>
        </w:rPr>
        <w:t xml:space="preserve"> </w:t>
      </w:r>
    </w:p>
    <w:p w14:paraId="60452FC3" w14:textId="625E80A0" w:rsidR="00F20C5F" w:rsidRPr="00F20C5F" w:rsidRDefault="00F20C5F" w:rsidP="00F20C5F">
      <w:pPr>
        <w:spacing w:line="560" w:lineRule="exact"/>
        <w:rPr>
          <w:rFonts w:ascii="仿宋_GB2312" w:eastAsia="仿宋_GB2312" w:hint="eastAsia"/>
          <w:sz w:val="32"/>
          <w:szCs w:val="32"/>
        </w:rPr>
      </w:pPr>
      <w:r w:rsidRPr="00F20C5F">
        <w:rPr>
          <w:rFonts w:ascii="仿宋_GB2312" w:eastAsia="仿宋_GB2312" w:hint="eastAsia"/>
          <w:sz w:val="32"/>
          <w:szCs w:val="32"/>
        </w:rPr>
        <w:t>信用代码：</w:t>
      </w:r>
    </w:p>
    <w:p w14:paraId="594646F2" w14:textId="71D8C268" w:rsidR="00F20C5F" w:rsidRPr="00F20C5F" w:rsidRDefault="00F20C5F" w:rsidP="00F20C5F">
      <w:pPr>
        <w:spacing w:line="560" w:lineRule="exact"/>
        <w:rPr>
          <w:rFonts w:ascii="仿宋_GB2312" w:eastAsia="仿宋_GB2312" w:hint="eastAsia"/>
          <w:sz w:val="32"/>
          <w:szCs w:val="32"/>
        </w:rPr>
      </w:pPr>
      <w:r w:rsidRPr="00F20C5F">
        <w:rPr>
          <w:rFonts w:ascii="仿宋_GB2312" w:eastAsia="仿宋_GB2312" w:hint="eastAsia"/>
          <w:sz w:val="32"/>
          <w:szCs w:val="32"/>
        </w:rPr>
        <w:t>开户银行：</w:t>
      </w:r>
      <w:r w:rsidR="00625A3F" w:rsidRPr="00F20C5F">
        <w:rPr>
          <w:rFonts w:ascii="仿宋_GB2312" w:eastAsia="仿宋_GB2312" w:hint="eastAsia"/>
          <w:sz w:val="32"/>
          <w:szCs w:val="32"/>
        </w:rPr>
        <w:t xml:space="preserve"> </w:t>
      </w:r>
    </w:p>
    <w:p w14:paraId="2228D249" w14:textId="23A6F8D5" w:rsidR="00FF0F8D" w:rsidRPr="00F20C5F" w:rsidRDefault="00F20C5F" w:rsidP="00F20C5F">
      <w:pPr>
        <w:spacing w:line="560" w:lineRule="exact"/>
        <w:rPr>
          <w:rFonts w:ascii="仿宋_GB2312" w:eastAsia="仿宋_GB2312" w:hint="eastAsia"/>
          <w:sz w:val="32"/>
          <w:szCs w:val="32"/>
        </w:rPr>
      </w:pPr>
      <w:r w:rsidRPr="00F20C5F">
        <w:rPr>
          <w:rFonts w:ascii="仿宋_GB2312" w:eastAsia="仿宋_GB2312" w:hint="eastAsia"/>
          <w:sz w:val="32"/>
          <w:szCs w:val="32"/>
        </w:rPr>
        <w:t>银行账户：</w:t>
      </w:r>
    </w:p>
    <w:p w14:paraId="1984F0A1" w14:textId="77777777" w:rsidR="00FF0F8D" w:rsidRDefault="00FF0F8D" w:rsidP="00FF0F8D">
      <w:pPr>
        <w:spacing w:line="560" w:lineRule="exact"/>
        <w:rPr>
          <w:rFonts w:ascii="仿宋_GB2312" w:eastAsia="仿宋_GB2312" w:hint="eastAsia"/>
          <w:sz w:val="32"/>
          <w:szCs w:val="32"/>
        </w:rPr>
      </w:pPr>
    </w:p>
    <w:p w14:paraId="2E3583BD" w14:textId="77777777" w:rsidR="00FF0F8D" w:rsidRDefault="00FF0F8D" w:rsidP="00FF0F8D">
      <w:pPr>
        <w:spacing w:line="560" w:lineRule="exact"/>
        <w:rPr>
          <w:rFonts w:ascii="仿宋_GB2312" w:eastAsia="仿宋_GB2312" w:hint="eastAsia"/>
          <w:sz w:val="32"/>
          <w:szCs w:val="32"/>
        </w:rPr>
      </w:pPr>
    </w:p>
    <w:p w14:paraId="1B244503" w14:textId="77777777" w:rsidR="00FF0F8D" w:rsidRDefault="00FF0F8D" w:rsidP="00FF0F8D">
      <w:pPr>
        <w:spacing w:line="560" w:lineRule="exact"/>
        <w:rPr>
          <w:rFonts w:ascii="仿宋_GB2312" w:eastAsia="仿宋_GB2312" w:hint="eastAsia"/>
          <w:sz w:val="32"/>
          <w:szCs w:val="32"/>
        </w:rPr>
      </w:pPr>
    </w:p>
    <w:p w14:paraId="76BE8767" w14:textId="77777777" w:rsidR="00FF0F8D" w:rsidRDefault="00FF0F8D" w:rsidP="00FF0F8D">
      <w:pPr>
        <w:spacing w:line="560" w:lineRule="exact"/>
        <w:rPr>
          <w:rFonts w:ascii="仿宋_GB2312" w:eastAsia="仿宋_GB2312" w:hint="eastAsia"/>
          <w:sz w:val="32"/>
          <w:szCs w:val="32"/>
        </w:rPr>
      </w:pPr>
    </w:p>
    <w:p w14:paraId="3792534F" w14:textId="77777777" w:rsidR="00FF0F8D" w:rsidRDefault="00FF0F8D" w:rsidP="00FF0F8D">
      <w:pPr>
        <w:spacing w:line="560" w:lineRule="exact"/>
        <w:rPr>
          <w:rFonts w:ascii="仿宋_GB2312" w:eastAsia="仿宋_GB2312" w:hint="eastAsia"/>
          <w:sz w:val="32"/>
          <w:szCs w:val="32"/>
        </w:rPr>
      </w:pPr>
    </w:p>
    <w:p w14:paraId="177A7B89" w14:textId="77777777" w:rsidR="00F20C5F" w:rsidRDefault="00F20C5F" w:rsidP="00FF0F8D">
      <w:pPr>
        <w:spacing w:line="560" w:lineRule="exact"/>
        <w:rPr>
          <w:rFonts w:ascii="仿宋_GB2312" w:eastAsia="仿宋_GB2312"/>
          <w:sz w:val="32"/>
          <w:szCs w:val="32"/>
        </w:rPr>
      </w:pPr>
    </w:p>
    <w:p w14:paraId="68D91542" w14:textId="77777777" w:rsidR="00625A3F" w:rsidRDefault="00625A3F" w:rsidP="00FF0F8D">
      <w:pPr>
        <w:spacing w:line="560" w:lineRule="exact"/>
        <w:rPr>
          <w:rFonts w:ascii="仿宋_GB2312" w:eastAsia="仿宋_GB2312" w:hint="eastAsia"/>
          <w:sz w:val="32"/>
          <w:szCs w:val="32"/>
        </w:rPr>
      </w:pPr>
    </w:p>
    <w:p w14:paraId="61BC8C0F" w14:textId="7875DF7E" w:rsidR="00FF0F8D" w:rsidRPr="00CF286E" w:rsidRDefault="00FF0F8D" w:rsidP="00FF0F8D">
      <w:pPr>
        <w:spacing w:line="560" w:lineRule="exact"/>
        <w:rPr>
          <w:rFonts w:ascii="仿宋_GB2312" w:eastAsia="仿宋_GB2312" w:hint="eastAsia"/>
          <w:sz w:val="32"/>
          <w:szCs w:val="32"/>
        </w:rPr>
      </w:pPr>
      <w:r w:rsidRPr="00CF286E">
        <w:rPr>
          <w:rFonts w:ascii="仿宋_GB2312" w:eastAsia="仿宋_GB2312" w:hint="eastAsia"/>
          <w:sz w:val="32"/>
          <w:szCs w:val="32"/>
        </w:rPr>
        <w:lastRenderedPageBreak/>
        <w:t>甲方:</w:t>
      </w:r>
      <w:r w:rsidR="00C87AC0" w:rsidRPr="00C87AC0">
        <w:rPr>
          <w:rFonts w:ascii="仿宋_GB2312" w:eastAsia="仿宋_GB2312" w:hint="eastAsia"/>
          <w:sz w:val="32"/>
          <w:szCs w:val="32"/>
        </w:rPr>
        <w:t>贵州省六盘水监狱</w:t>
      </w:r>
    </w:p>
    <w:p w14:paraId="1955F704" w14:textId="171B6AD2" w:rsidR="00FF0F8D" w:rsidRPr="00CF286E" w:rsidRDefault="00FF0F8D" w:rsidP="00FF0F8D">
      <w:pPr>
        <w:spacing w:line="560" w:lineRule="exact"/>
        <w:rPr>
          <w:rFonts w:ascii="仿宋_GB2312" w:eastAsia="仿宋_GB2312" w:hint="eastAsia"/>
          <w:sz w:val="32"/>
          <w:szCs w:val="32"/>
        </w:rPr>
      </w:pPr>
      <w:r w:rsidRPr="00CF286E">
        <w:rPr>
          <w:rFonts w:ascii="仿宋_GB2312" w:eastAsia="仿宋_GB2312" w:hint="eastAsia"/>
          <w:sz w:val="32"/>
          <w:szCs w:val="32"/>
        </w:rPr>
        <w:t>乙方:</w:t>
      </w:r>
      <w:r w:rsidR="00625A3F" w:rsidRPr="00CF286E">
        <w:rPr>
          <w:rFonts w:ascii="仿宋_GB2312" w:eastAsia="仿宋_GB2312" w:hint="eastAsia"/>
          <w:sz w:val="32"/>
          <w:szCs w:val="32"/>
        </w:rPr>
        <w:t xml:space="preserve"> </w:t>
      </w:r>
    </w:p>
    <w:p w14:paraId="11F20695" w14:textId="77777777" w:rsidR="00FF0F8D" w:rsidRDefault="00FF0F8D" w:rsidP="00FF0F8D">
      <w:pPr>
        <w:spacing w:line="560" w:lineRule="exact"/>
        <w:rPr>
          <w:rFonts w:ascii="仿宋_GB2312" w:eastAsia="仿宋_GB2312" w:hint="eastAsia"/>
          <w:sz w:val="32"/>
          <w:szCs w:val="32"/>
        </w:rPr>
      </w:pPr>
    </w:p>
    <w:p w14:paraId="24353E9A" w14:textId="4250E8CD" w:rsidR="00FA14F7" w:rsidRDefault="00FA14F7" w:rsidP="00FA14F7">
      <w:pPr>
        <w:spacing w:line="560" w:lineRule="exact"/>
        <w:ind w:firstLineChars="200" w:firstLine="640"/>
        <w:rPr>
          <w:rFonts w:ascii="仿宋_GB2312" w:eastAsia="仿宋_GB2312" w:hint="eastAsia"/>
          <w:sz w:val="32"/>
          <w:szCs w:val="32"/>
        </w:rPr>
      </w:pPr>
      <w:r w:rsidRPr="00FA14F7">
        <w:rPr>
          <w:rFonts w:ascii="仿宋_GB2312" w:eastAsia="仿宋_GB2312" w:hint="eastAsia"/>
          <w:sz w:val="32"/>
          <w:szCs w:val="32"/>
        </w:rPr>
        <w:t>根据《中华人民共和国民法典》及有关法律、法规，遵循平等自愿、公平和诚实、信用的原则，双方就甲方委托乙方实施</w:t>
      </w:r>
      <w:r w:rsidR="00625A3F">
        <w:rPr>
          <w:rFonts w:ascii="仿宋_GB2312" w:eastAsia="仿宋_GB2312" w:hint="eastAsia"/>
          <w:sz w:val="32"/>
          <w:szCs w:val="32"/>
        </w:rPr>
        <w:t>外来人员休息区</w:t>
      </w:r>
      <w:r w:rsidRPr="00FA14F7">
        <w:rPr>
          <w:rFonts w:ascii="仿宋_GB2312" w:eastAsia="仿宋_GB2312" w:hint="eastAsia"/>
          <w:sz w:val="32"/>
          <w:szCs w:val="32"/>
        </w:rPr>
        <w:t>有关事项协商一致,共同达成如下协议。</w:t>
      </w:r>
    </w:p>
    <w:p w14:paraId="6C560AB5" w14:textId="7C069955" w:rsidR="00FF0F8D" w:rsidRPr="001A5D3C" w:rsidRDefault="00FF0F8D" w:rsidP="00FA14F7">
      <w:pPr>
        <w:spacing w:line="560" w:lineRule="exact"/>
        <w:ind w:firstLineChars="200" w:firstLine="640"/>
        <w:rPr>
          <w:rFonts w:ascii="仿宋_GB2312" w:eastAsia="仿宋_GB2312" w:hint="eastAsia"/>
          <w:sz w:val="32"/>
          <w:szCs w:val="32"/>
        </w:rPr>
      </w:pPr>
      <w:r w:rsidRPr="00CF286E">
        <w:rPr>
          <w:rFonts w:ascii="黑体" w:eastAsia="黑体" w:hAnsi="黑体" w:hint="eastAsia"/>
          <w:sz w:val="32"/>
          <w:szCs w:val="32"/>
        </w:rPr>
        <w:t>一、工程概况</w:t>
      </w:r>
    </w:p>
    <w:p w14:paraId="3BE5AF99" w14:textId="77777777" w:rsidR="00FF0F8D" w:rsidRPr="00AE24F1" w:rsidRDefault="00FF0F8D" w:rsidP="00FF0F8D">
      <w:pPr>
        <w:spacing w:line="560" w:lineRule="exact"/>
        <w:ind w:firstLineChars="200" w:firstLine="640"/>
        <w:rPr>
          <w:rFonts w:ascii="楷体_GB2312" w:eastAsia="楷体_GB2312" w:hint="eastAsia"/>
          <w:sz w:val="32"/>
          <w:szCs w:val="32"/>
        </w:rPr>
      </w:pPr>
      <w:r w:rsidRPr="00AE24F1">
        <w:rPr>
          <w:rFonts w:ascii="楷体_GB2312" w:eastAsia="楷体_GB2312" w:hint="eastAsia"/>
          <w:sz w:val="32"/>
          <w:szCs w:val="32"/>
        </w:rPr>
        <w:t>（一）工程名称</w:t>
      </w:r>
    </w:p>
    <w:p w14:paraId="758E6582" w14:textId="6F9EBA1D" w:rsidR="00FF0F8D" w:rsidRPr="00CF286E" w:rsidRDefault="002835AA" w:rsidP="002835AA">
      <w:pPr>
        <w:spacing w:line="560" w:lineRule="exact"/>
        <w:ind w:firstLineChars="200" w:firstLine="640"/>
        <w:rPr>
          <w:rFonts w:ascii="仿宋_GB2312" w:eastAsia="仿宋_GB2312" w:hint="eastAsia"/>
          <w:sz w:val="32"/>
          <w:szCs w:val="32"/>
        </w:rPr>
      </w:pPr>
      <w:r w:rsidRPr="002835AA">
        <w:rPr>
          <w:rFonts w:ascii="仿宋_GB2312" w:eastAsia="仿宋_GB2312" w:hint="eastAsia"/>
          <w:sz w:val="32"/>
          <w:szCs w:val="32"/>
        </w:rPr>
        <w:t>贵州省六盘水监狱</w:t>
      </w:r>
      <w:r w:rsidR="00625A3F" w:rsidRPr="00625A3F">
        <w:rPr>
          <w:rFonts w:ascii="仿宋_GB2312" w:eastAsia="仿宋_GB2312" w:hint="eastAsia"/>
          <w:sz w:val="32"/>
          <w:szCs w:val="32"/>
        </w:rPr>
        <w:t>外来人员休息区</w:t>
      </w:r>
      <w:r w:rsidR="00FF0F8D">
        <w:rPr>
          <w:rFonts w:ascii="仿宋_GB2312" w:eastAsia="仿宋_GB2312" w:hint="eastAsia"/>
          <w:sz w:val="32"/>
          <w:szCs w:val="32"/>
        </w:rPr>
        <w:t>项目。</w:t>
      </w:r>
    </w:p>
    <w:p w14:paraId="72D91FC3" w14:textId="77777777" w:rsidR="00FF0F8D" w:rsidRPr="00AE24F1" w:rsidRDefault="00FF0F8D" w:rsidP="00FF0F8D">
      <w:pPr>
        <w:spacing w:line="560" w:lineRule="exact"/>
        <w:ind w:firstLineChars="200" w:firstLine="640"/>
        <w:rPr>
          <w:rFonts w:ascii="楷体_GB2312" w:eastAsia="楷体_GB2312" w:hint="eastAsia"/>
          <w:sz w:val="32"/>
          <w:szCs w:val="32"/>
        </w:rPr>
      </w:pPr>
      <w:r w:rsidRPr="00AE24F1">
        <w:rPr>
          <w:rFonts w:ascii="楷体_GB2312" w:eastAsia="楷体_GB2312" w:hint="eastAsia"/>
          <w:sz w:val="32"/>
          <w:szCs w:val="32"/>
        </w:rPr>
        <w:t>（二）工程地点</w:t>
      </w:r>
    </w:p>
    <w:p w14:paraId="0EA47FA4" w14:textId="7614A589" w:rsidR="00FF0F8D" w:rsidRPr="00CF286E" w:rsidRDefault="00FF0F8D" w:rsidP="00FF0F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甲方</w:t>
      </w:r>
      <w:r w:rsidR="00625A3F">
        <w:rPr>
          <w:rFonts w:ascii="仿宋_GB2312" w:eastAsia="仿宋_GB2312" w:hint="eastAsia"/>
          <w:sz w:val="32"/>
          <w:szCs w:val="32"/>
        </w:rPr>
        <w:t>外大门</w:t>
      </w:r>
      <w:r>
        <w:rPr>
          <w:rFonts w:ascii="仿宋_GB2312" w:eastAsia="仿宋_GB2312" w:hint="eastAsia"/>
          <w:sz w:val="32"/>
          <w:szCs w:val="32"/>
        </w:rPr>
        <w:t>。</w:t>
      </w:r>
    </w:p>
    <w:p w14:paraId="57C17D89" w14:textId="77777777" w:rsidR="00FF0F8D" w:rsidRPr="00AE24F1" w:rsidRDefault="00FF0F8D" w:rsidP="00FF0F8D">
      <w:pPr>
        <w:spacing w:line="560" w:lineRule="exact"/>
        <w:ind w:firstLineChars="200" w:firstLine="640"/>
        <w:rPr>
          <w:rFonts w:ascii="楷体_GB2312" w:eastAsia="楷体_GB2312" w:hint="eastAsia"/>
          <w:sz w:val="32"/>
          <w:szCs w:val="32"/>
        </w:rPr>
      </w:pPr>
      <w:r w:rsidRPr="00AE24F1">
        <w:rPr>
          <w:rFonts w:ascii="楷体_GB2312" w:eastAsia="楷体_GB2312" w:hint="eastAsia"/>
          <w:sz w:val="32"/>
          <w:szCs w:val="32"/>
        </w:rPr>
        <w:t>（三）工程内容</w:t>
      </w:r>
    </w:p>
    <w:p w14:paraId="57E1F290"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1.在指定位置根据效果图建设一栋钢结构房屋，单层无地下室，尺寸详见结构图（效果图）。</w:t>
      </w:r>
    </w:p>
    <w:p w14:paraId="122360D9" w14:textId="7B46E3E9"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2.需对场地进行平整、清理、夯实，并使用C</w:t>
      </w:r>
      <w:r w:rsidR="00073BD8">
        <w:rPr>
          <w:rFonts w:ascii="仿宋_GB2312" w:eastAsia="仿宋_GB2312" w:hint="eastAsia"/>
          <w:sz w:val="32"/>
          <w:szCs w:val="32"/>
        </w:rPr>
        <w:t>2</w:t>
      </w:r>
      <w:r w:rsidRPr="00625A3F">
        <w:rPr>
          <w:rFonts w:ascii="仿宋_GB2312" w:eastAsia="仿宋_GB2312" w:hint="eastAsia"/>
          <w:sz w:val="32"/>
          <w:szCs w:val="32"/>
        </w:rPr>
        <w:t>5</w:t>
      </w:r>
      <w:r w:rsidR="00073BD8">
        <w:rPr>
          <w:rFonts w:ascii="仿宋_GB2312" w:eastAsia="仿宋_GB2312" w:hint="eastAsia"/>
          <w:sz w:val="32"/>
          <w:szCs w:val="32"/>
        </w:rPr>
        <w:t>或</w:t>
      </w:r>
      <w:r w:rsidRPr="00625A3F">
        <w:rPr>
          <w:rFonts w:ascii="仿宋_GB2312" w:eastAsia="仿宋_GB2312" w:hint="eastAsia"/>
          <w:sz w:val="32"/>
          <w:szCs w:val="32"/>
        </w:rPr>
        <w:t>以上混凝土作为地坪，并铺设素色防滑瓷砖，地坪厚度不得低于50mm，与人行道平齐。</w:t>
      </w:r>
    </w:p>
    <w:p w14:paraId="724712D6"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3.支撑柱埋深不得低于80cm，柱脚地板厚度不小于20mm，尺寸不得小于300mm×300mm，支撑柱间距不得低于3m。</w:t>
      </w:r>
    </w:p>
    <w:p w14:paraId="2BAA89D0"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4.钢柱、屋面梁采用不低于Q235B、100*100*5.0方管，檩条采用不低于Q235B、40*80*2.0方管。</w:t>
      </w:r>
    </w:p>
    <w:p w14:paraId="4875C3F5"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5.采用标砖砌墙，厚度不得低于240mm，支撑</w:t>
      </w:r>
      <w:proofErr w:type="gramStart"/>
      <w:r w:rsidRPr="00625A3F">
        <w:rPr>
          <w:rFonts w:ascii="仿宋_GB2312" w:eastAsia="仿宋_GB2312" w:hint="eastAsia"/>
          <w:sz w:val="32"/>
          <w:szCs w:val="32"/>
        </w:rPr>
        <w:t>柱需植筋于</w:t>
      </w:r>
      <w:proofErr w:type="gramEnd"/>
      <w:r w:rsidRPr="00625A3F">
        <w:rPr>
          <w:rFonts w:ascii="仿宋_GB2312" w:eastAsia="仿宋_GB2312" w:hint="eastAsia"/>
          <w:sz w:val="32"/>
          <w:szCs w:val="32"/>
        </w:rPr>
        <w:t>墙面，植筋间距不得小于400mm，钢筋直径不得小于6mm。</w:t>
      </w:r>
      <w:r w:rsidRPr="00625A3F">
        <w:rPr>
          <w:rFonts w:ascii="仿宋_GB2312" w:eastAsia="仿宋_GB2312" w:hint="eastAsia"/>
          <w:sz w:val="32"/>
          <w:szCs w:val="32"/>
        </w:rPr>
        <w:lastRenderedPageBreak/>
        <w:t>使用防腐</w:t>
      </w:r>
      <w:proofErr w:type="gramStart"/>
      <w:r w:rsidRPr="00625A3F">
        <w:rPr>
          <w:rFonts w:ascii="仿宋_GB2312" w:eastAsia="仿宋_GB2312" w:hint="eastAsia"/>
          <w:sz w:val="32"/>
          <w:szCs w:val="32"/>
        </w:rPr>
        <w:t>木作为</w:t>
      </w:r>
      <w:proofErr w:type="gramEnd"/>
      <w:r w:rsidRPr="00625A3F">
        <w:rPr>
          <w:rFonts w:ascii="仿宋_GB2312" w:eastAsia="仿宋_GB2312" w:hint="eastAsia"/>
          <w:sz w:val="32"/>
          <w:szCs w:val="32"/>
        </w:rPr>
        <w:t>外墙，内墙粉刷。</w:t>
      </w:r>
    </w:p>
    <w:p w14:paraId="68EB6E36"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6.顶面采用不低于100mm彩钢夹心板，需符合《建筑材料及制品燃烧性能分级》（GB 8624-2012）标准的A级材料，具有坡度。</w:t>
      </w:r>
    </w:p>
    <w:p w14:paraId="2AEFF026"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7.吊顶使用600mm×600mm硅钙板，吊顶后层高不得低于2.8m。</w:t>
      </w:r>
    </w:p>
    <w:p w14:paraId="51DCB62C"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8.景观窗玻璃厚度不得低于1.6mm（夹胶）。</w:t>
      </w:r>
    </w:p>
    <w:p w14:paraId="1B45A40E"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9.窗户需加装铝合金纱窗</w:t>
      </w:r>
    </w:p>
    <w:p w14:paraId="59B38068"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10.需配套不锈钢座椅，</w:t>
      </w:r>
      <w:proofErr w:type="gramStart"/>
      <w:r w:rsidRPr="00625A3F">
        <w:rPr>
          <w:rFonts w:ascii="仿宋_GB2312" w:eastAsia="仿宋_GB2312" w:hint="eastAsia"/>
          <w:sz w:val="32"/>
          <w:szCs w:val="32"/>
        </w:rPr>
        <w:t>三人位2个</w:t>
      </w:r>
      <w:proofErr w:type="gramEnd"/>
      <w:r w:rsidRPr="00625A3F">
        <w:rPr>
          <w:rFonts w:ascii="仿宋_GB2312" w:eastAsia="仿宋_GB2312" w:hint="eastAsia"/>
          <w:sz w:val="32"/>
          <w:szCs w:val="32"/>
        </w:rPr>
        <w:t>，</w:t>
      </w:r>
      <w:proofErr w:type="gramStart"/>
      <w:r w:rsidRPr="00625A3F">
        <w:rPr>
          <w:rFonts w:ascii="仿宋_GB2312" w:eastAsia="仿宋_GB2312" w:hint="eastAsia"/>
          <w:sz w:val="32"/>
          <w:szCs w:val="32"/>
        </w:rPr>
        <w:t>四人位8个</w:t>
      </w:r>
      <w:proofErr w:type="gramEnd"/>
      <w:r w:rsidRPr="00625A3F">
        <w:rPr>
          <w:rFonts w:ascii="仿宋_GB2312" w:eastAsia="仿宋_GB2312" w:hint="eastAsia"/>
          <w:sz w:val="32"/>
          <w:szCs w:val="32"/>
        </w:rPr>
        <w:t>。</w:t>
      </w:r>
    </w:p>
    <w:p w14:paraId="5651EF05" w14:textId="77777777" w:rsidR="00625A3F" w:rsidRPr="00625A3F" w:rsidRDefault="00625A3F" w:rsidP="00625A3F">
      <w:pPr>
        <w:spacing w:line="560" w:lineRule="exact"/>
        <w:ind w:firstLineChars="200" w:firstLine="640"/>
        <w:rPr>
          <w:rFonts w:ascii="仿宋_GB2312" w:eastAsia="仿宋_GB2312" w:hint="eastAsia"/>
          <w:sz w:val="32"/>
          <w:szCs w:val="32"/>
        </w:rPr>
      </w:pPr>
      <w:r w:rsidRPr="00625A3F">
        <w:rPr>
          <w:rFonts w:ascii="仿宋_GB2312" w:eastAsia="仿宋_GB2312" w:hint="eastAsia"/>
          <w:sz w:val="32"/>
          <w:szCs w:val="32"/>
        </w:rPr>
        <w:t>11.需配套直饮水机、一次性水杯架。</w:t>
      </w:r>
    </w:p>
    <w:p w14:paraId="204B7978" w14:textId="6C67A354" w:rsidR="00625A3F" w:rsidRDefault="00625A3F" w:rsidP="00625A3F">
      <w:pPr>
        <w:spacing w:line="560" w:lineRule="exact"/>
        <w:ind w:firstLineChars="200" w:firstLine="640"/>
        <w:rPr>
          <w:rFonts w:ascii="仿宋_GB2312" w:eastAsia="仿宋_GB2312"/>
          <w:sz w:val="32"/>
          <w:szCs w:val="32"/>
        </w:rPr>
      </w:pPr>
      <w:r w:rsidRPr="00625A3F">
        <w:rPr>
          <w:rFonts w:ascii="仿宋_GB2312" w:eastAsia="仿宋_GB2312" w:hint="eastAsia"/>
          <w:sz w:val="32"/>
          <w:szCs w:val="32"/>
        </w:rPr>
        <w:t>12.卫生间需安装蹲便两个、洗手台一套</w:t>
      </w:r>
      <w:r w:rsidR="001C60F3">
        <w:rPr>
          <w:rFonts w:ascii="仿宋_GB2312" w:eastAsia="仿宋_GB2312" w:hint="eastAsia"/>
          <w:sz w:val="32"/>
          <w:szCs w:val="32"/>
        </w:rPr>
        <w:t>、</w:t>
      </w:r>
      <w:r w:rsidRPr="00625A3F">
        <w:rPr>
          <w:rFonts w:ascii="仿宋_GB2312" w:eastAsia="仿宋_GB2312" w:hint="eastAsia"/>
          <w:sz w:val="32"/>
          <w:szCs w:val="32"/>
        </w:rPr>
        <w:t>长方形</w:t>
      </w:r>
      <w:r w:rsidR="00E82A11">
        <w:rPr>
          <w:rFonts w:ascii="仿宋_GB2312" w:eastAsia="仿宋_GB2312" w:hint="eastAsia"/>
          <w:sz w:val="32"/>
          <w:szCs w:val="32"/>
        </w:rPr>
        <w:t>梳妆镜</w:t>
      </w:r>
      <w:r w:rsidR="001C60F3">
        <w:rPr>
          <w:rFonts w:ascii="仿宋_GB2312" w:eastAsia="仿宋_GB2312" w:hint="eastAsia"/>
          <w:sz w:val="32"/>
          <w:szCs w:val="32"/>
        </w:rPr>
        <w:t>一套</w:t>
      </w:r>
      <w:r w:rsidRPr="00625A3F">
        <w:rPr>
          <w:rFonts w:ascii="仿宋_GB2312" w:eastAsia="仿宋_GB2312" w:hint="eastAsia"/>
          <w:sz w:val="32"/>
          <w:szCs w:val="32"/>
        </w:rPr>
        <w:t>，配套隔板、马桶刷、垃圾桶等必要物品。</w:t>
      </w:r>
      <w:r w:rsidR="00E82A11">
        <w:rPr>
          <w:rFonts w:ascii="仿宋_GB2312" w:eastAsia="仿宋_GB2312" w:hint="eastAsia"/>
          <w:sz w:val="32"/>
          <w:szCs w:val="32"/>
        </w:rPr>
        <w:t>卫生间隔</w:t>
      </w:r>
      <w:proofErr w:type="gramStart"/>
      <w:r w:rsidR="00E82A11">
        <w:rPr>
          <w:rFonts w:ascii="仿宋_GB2312" w:eastAsia="仿宋_GB2312" w:hint="eastAsia"/>
          <w:sz w:val="32"/>
          <w:szCs w:val="32"/>
        </w:rPr>
        <w:t>间内部</w:t>
      </w:r>
      <w:proofErr w:type="gramEnd"/>
      <w:r w:rsidR="00E82A11">
        <w:rPr>
          <w:rFonts w:ascii="仿宋_GB2312" w:eastAsia="仿宋_GB2312" w:hint="eastAsia"/>
          <w:sz w:val="32"/>
          <w:szCs w:val="32"/>
        </w:rPr>
        <w:t>需加装手机放置架、衣帽钩。</w:t>
      </w:r>
      <w:r w:rsidR="003F00D0">
        <w:rPr>
          <w:rFonts w:ascii="仿宋_GB2312" w:eastAsia="仿宋_GB2312" w:hint="eastAsia"/>
          <w:sz w:val="32"/>
          <w:szCs w:val="32"/>
        </w:rPr>
        <w:t>卫生间区域</w:t>
      </w:r>
      <w:r w:rsidR="00E82A11">
        <w:rPr>
          <w:rFonts w:ascii="仿宋_GB2312" w:eastAsia="仿宋_GB2312" w:hint="eastAsia"/>
          <w:sz w:val="32"/>
          <w:szCs w:val="32"/>
        </w:rPr>
        <w:t>地面</w:t>
      </w:r>
      <w:r w:rsidR="003F00D0">
        <w:rPr>
          <w:rFonts w:ascii="仿宋_GB2312" w:eastAsia="仿宋_GB2312" w:hint="eastAsia"/>
          <w:sz w:val="32"/>
          <w:szCs w:val="32"/>
        </w:rPr>
        <w:t>需设置排水</w:t>
      </w:r>
      <w:r w:rsidR="00E82A11">
        <w:rPr>
          <w:rFonts w:ascii="仿宋_GB2312" w:eastAsia="仿宋_GB2312" w:hint="eastAsia"/>
          <w:sz w:val="32"/>
          <w:szCs w:val="32"/>
        </w:rPr>
        <w:t>通道至少一个。</w:t>
      </w:r>
    </w:p>
    <w:p w14:paraId="78C22A51" w14:textId="54CE6522" w:rsidR="001C60F3" w:rsidRPr="00625A3F" w:rsidRDefault="001C60F3" w:rsidP="00625A3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13.墙面每间隔3米需安装最新</w:t>
      </w:r>
      <w:proofErr w:type="gramStart"/>
      <w:r>
        <w:rPr>
          <w:rFonts w:ascii="仿宋_GB2312" w:eastAsia="仿宋_GB2312" w:hint="eastAsia"/>
          <w:sz w:val="32"/>
          <w:szCs w:val="32"/>
        </w:rPr>
        <w:t>国标五</w:t>
      </w:r>
      <w:proofErr w:type="gramEnd"/>
      <w:r>
        <w:rPr>
          <w:rFonts w:ascii="仿宋_GB2312" w:eastAsia="仿宋_GB2312" w:hint="eastAsia"/>
          <w:sz w:val="32"/>
          <w:szCs w:val="32"/>
        </w:rPr>
        <w:t>孔插座，每处安装点插座不少于两个。</w:t>
      </w:r>
    </w:p>
    <w:p w14:paraId="4ED0CC13" w14:textId="0A7FC498" w:rsidR="00625A3F" w:rsidRDefault="00625A3F" w:rsidP="00625A3F">
      <w:pPr>
        <w:spacing w:line="560" w:lineRule="exact"/>
        <w:ind w:firstLineChars="200" w:firstLine="640"/>
        <w:rPr>
          <w:rFonts w:ascii="仿宋_GB2312" w:eastAsia="仿宋_GB2312"/>
          <w:sz w:val="32"/>
          <w:szCs w:val="32"/>
        </w:rPr>
      </w:pPr>
      <w:r w:rsidRPr="00625A3F">
        <w:rPr>
          <w:rFonts w:ascii="仿宋_GB2312" w:eastAsia="仿宋_GB2312" w:hint="eastAsia"/>
          <w:sz w:val="32"/>
          <w:szCs w:val="32"/>
        </w:rPr>
        <w:t>以上所有施工任何时间</w:t>
      </w:r>
      <w:proofErr w:type="gramStart"/>
      <w:r w:rsidRPr="00625A3F">
        <w:rPr>
          <w:rFonts w:ascii="仿宋_GB2312" w:eastAsia="仿宋_GB2312" w:hint="eastAsia"/>
          <w:sz w:val="32"/>
          <w:szCs w:val="32"/>
        </w:rPr>
        <w:t>段不得</w:t>
      </w:r>
      <w:proofErr w:type="gramEnd"/>
      <w:r w:rsidRPr="00625A3F">
        <w:rPr>
          <w:rFonts w:ascii="仿宋_GB2312" w:eastAsia="仿宋_GB2312" w:hint="eastAsia"/>
          <w:sz w:val="32"/>
          <w:szCs w:val="32"/>
        </w:rPr>
        <w:t>影响我方道路通畅，一切施工垃圾</w:t>
      </w:r>
      <w:proofErr w:type="gramStart"/>
      <w:r w:rsidRPr="00625A3F">
        <w:rPr>
          <w:rFonts w:ascii="仿宋_GB2312" w:eastAsia="仿宋_GB2312" w:hint="eastAsia"/>
          <w:sz w:val="32"/>
          <w:szCs w:val="32"/>
        </w:rPr>
        <w:t>由成交</w:t>
      </w:r>
      <w:proofErr w:type="gramEnd"/>
      <w:r w:rsidRPr="00625A3F">
        <w:rPr>
          <w:rFonts w:ascii="仿宋_GB2312" w:eastAsia="仿宋_GB2312" w:hint="eastAsia"/>
          <w:sz w:val="32"/>
          <w:szCs w:val="32"/>
        </w:rPr>
        <w:t>供应商自行处置，严禁留于周边。</w:t>
      </w:r>
    </w:p>
    <w:p w14:paraId="05EA82B8" w14:textId="115A4334" w:rsidR="00301526" w:rsidRPr="00AE24F1" w:rsidRDefault="00301526" w:rsidP="00A862B7">
      <w:pPr>
        <w:spacing w:line="560" w:lineRule="exact"/>
        <w:ind w:firstLineChars="200" w:firstLine="640"/>
        <w:rPr>
          <w:rFonts w:ascii="黑体" w:eastAsia="黑体" w:hAnsi="黑体" w:hint="eastAsia"/>
          <w:sz w:val="32"/>
          <w:szCs w:val="32"/>
        </w:rPr>
      </w:pPr>
      <w:r w:rsidRPr="00AE24F1">
        <w:rPr>
          <w:rFonts w:ascii="黑体" w:eastAsia="黑体" w:hAnsi="黑体" w:hint="eastAsia"/>
          <w:sz w:val="32"/>
          <w:szCs w:val="32"/>
        </w:rPr>
        <w:t>二、工期</w:t>
      </w:r>
    </w:p>
    <w:p w14:paraId="4354444C" w14:textId="09727A4C" w:rsidR="00301526" w:rsidRDefault="00301526" w:rsidP="00301526">
      <w:pPr>
        <w:spacing w:line="560" w:lineRule="exact"/>
        <w:ind w:firstLine="645"/>
        <w:rPr>
          <w:rFonts w:ascii="仿宋_GB2312" w:eastAsia="仿宋_GB2312" w:hint="eastAsia"/>
          <w:sz w:val="32"/>
          <w:szCs w:val="32"/>
        </w:rPr>
      </w:pPr>
      <w:r w:rsidRPr="00CF286E">
        <w:rPr>
          <w:rFonts w:ascii="仿宋_GB2312" w:eastAsia="仿宋_GB2312" w:hint="eastAsia"/>
          <w:sz w:val="32"/>
          <w:szCs w:val="32"/>
        </w:rPr>
        <w:t>约定工期为</w:t>
      </w:r>
      <w:r w:rsidR="00625A3F">
        <w:rPr>
          <w:rFonts w:ascii="仿宋_GB2312" w:eastAsia="仿宋_GB2312" w:hint="eastAsia"/>
          <w:sz w:val="32"/>
          <w:szCs w:val="32"/>
        </w:rPr>
        <w:t>20</w:t>
      </w:r>
      <w:r w:rsidR="001E77F1">
        <w:rPr>
          <w:rFonts w:ascii="仿宋_GB2312" w:eastAsia="仿宋_GB2312" w:hint="eastAsia"/>
          <w:sz w:val="32"/>
          <w:szCs w:val="32"/>
        </w:rPr>
        <w:t>个自然日</w:t>
      </w:r>
      <w:r>
        <w:rPr>
          <w:rFonts w:ascii="仿宋_GB2312" w:eastAsia="仿宋_GB2312" w:hint="eastAsia"/>
          <w:sz w:val="32"/>
          <w:szCs w:val="32"/>
        </w:rPr>
        <w:t>，</w:t>
      </w:r>
      <w:r w:rsidRPr="00CF286E">
        <w:rPr>
          <w:rFonts w:ascii="仿宋_GB2312" w:eastAsia="仿宋_GB2312" w:hint="eastAsia"/>
          <w:sz w:val="32"/>
          <w:szCs w:val="32"/>
        </w:rPr>
        <w:t>从设备进场日开始计算</w:t>
      </w:r>
      <w:r>
        <w:rPr>
          <w:rFonts w:ascii="仿宋_GB2312" w:eastAsia="仿宋_GB2312" w:hint="eastAsia"/>
          <w:sz w:val="32"/>
          <w:szCs w:val="32"/>
        </w:rPr>
        <w:t>。</w:t>
      </w:r>
      <w:r w:rsidRPr="00CF286E">
        <w:rPr>
          <w:rFonts w:ascii="仿宋_GB2312" w:eastAsia="仿宋_GB2312" w:hint="eastAsia"/>
          <w:sz w:val="32"/>
          <w:szCs w:val="32"/>
        </w:rPr>
        <w:t>（注:不可</w:t>
      </w:r>
      <w:proofErr w:type="gramStart"/>
      <w:r w:rsidRPr="00CF286E">
        <w:rPr>
          <w:rFonts w:ascii="仿宋_GB2312" w:eastAsia="仿宋_GB2312" w:hint="eastAsia"/>
          <w:sz w:val="32"/>
          <w:szCs w:val="32"/>
        </w:rPr>
        <w:t>抗因素</w:t>
      </w:r>
      <w:proofErr w:type="gramEnd"/>
      <w:r w:rsidRPr="00CF286E">
        <w:rPr>
          <w:rFonts w:ascii="仿宋_GB2312" w:eastAsia="仿宋_GB2312" w:hint="eastAsia"/>
          <w:sz w:val="32"/>
          <w:szCs w:val="32"/>
        </w:rPr>
        <w:t>或甲方原因</w:t>
      </w:r>
      <w:r>
        <w:rPr>
          <w:rFonts w:ascii="仿宋_GB2312" w:eastAsia="仿宋_GB2312" w:hint="eastAsia"/>
          <w:sz w:val="32"/>
          <w:szCs w:val="32"/>
        </w:rPr>
        <w:t>导致的</w:t>
      </w:r>
      <w:r w:rsidRPr="00CF286E">
        <w:rPr>
          <w:rFonts w:ascii="仿宋_GB2312" w:eastAsia="仿宋_GB2312" w:hint="eastAsia"/>
          <w:sz w:val="32"/>
          <w:szCs w:val="32"/>
        </w:rPr>
        <w:t>工期顺延，以</w:t>
      </w:r>
      <w:r>
        <w:rPr>
          <w:rFonts w:ascii="仿宋_GB2312" w:eastAsia="仿宋_GB2312" w:hint="eastAsia"/>
          <w:sz w:val="32"/>
          <w:szCs w:val="32"/>
        </w:rPr>
        <w:t>甲方</w:t>
      </w:r>
      <w:r w:rsidRPr="00CF286E">
        <w:rPr>
          <w:rFonts w:ascii="仿宋_GB2312" w:eastAsia="仿宋_GB2312" w:hint="eastAsia"/>
          <w:sz w:val="32"/>
          <w:szCs w:val="32"/>
        </w:rPr>
        <w:t>指定人员签字资料为准）</w:t>
      </w:r>
    </w:p>
    <w:p w14:paraId="60097646" w14:textId="77777777" w:rsidR="00301526" w:rsidRPr="00AE24F1" w:rsidRDefault="00301526" w:rsidP="00301526">
      <w:pPr>
        <w:spacing w:line="560" w:lineRule="exact"/>
        <w:ind w:firstLineChars="200" w:firstLine="640"/>
        <w:rPr>
          <w:rFonts w:ascii="黑体" w:eastAsia="黑体" w:hAnsi="黑体" w:hint="eastAsia"/>
          <w:sz w:val="32"/>
          <w:szCs w:val="32"/>
        </w:rPr>
      </w:pPr>
      <w:r w:rsidRPr="00AE24F1">
        <w:rPr>
          <w:rFonts w:ascii="黑体" w:eastAsia="黑体" w:hAnsi="黑体" w:hint="eastAsia"/>
          <w:sz w:val="32"/>
          <w:szCs w:val="32"/>
        </w:rPr>
        <w:t>三、质量标准</w:t>
      </w:r>
    </w:p>
    <w:p w14:paraId="06FB2D8F" w14:textId="361A12BD" w:rsidR="00625A3F" w:rsidRDefault="00073BD8" w:rsidP="00301526">
      <w:pPr>
        <w:spacing w:line="560" w:lineRule="exact"/>
        <w:ind w:firstLineChars="200" w:firstLine="640"/>
        <w:rPr>
          <w:rFonts w:ascii="仿宋_GB2312" w:eastAsia="仿宋_GB2312"/>
          <w:sz w:val="32"/>
          <w:szCs w:val="32"/>
        </w:rPr>
      </w:pPr>
      <w:r>
        <w:rPr>
          <w:rFonts w:ascii="仿宋_GB2312" w:eastAsia="仿宋_GB2312" w:hint="eastAsia"/>
          <w:sz w:val="32"/>
          <w:szCs w:val="32"/>
        </w:rPr>
        <w:t>1.乙方对</w:t>
      </w:r>
      <w:r w:rsidRPr="00073BD8">
        <w:rPr>
          <w:rFonts w:ascii="仿宋_GB2312" w:eastAsia="仿宋_GB2312" w:hint="eastAsia"/>
          <w:sz w:val="32"/>
          <w:szCs w:val="32"/>
        </w:rPr>
        <w:t>本项目安全性负总责，如发生安全事故造成的</w:t>
      </w:r>
      <w:r w:rsidRPr="00073BD8">
        <w:rPr>
          <w:rFonts w:ascii="仿宋_GB2312" w:eastAsia="仿宋_GB2312" w:hint="eastAsia"/>
          <w:sz w:val="32"/>
          <w:szCs w:val="32"/>
        </w:rPr>
        <w:lastRenderedPageBreak/>
        <w:t>一切损失由</w:t>
      </w:r>
      <w:r w:rsidR="00C872E2">
        <w:rPr>
          <w:rFonts w:ascii="仿宋_GB2312" w:eastAsia="仿宋_GB2312" w:hint="eastAsia"/>
          <w:sz w:val="32"/>
          <w:szCs w:val="32"/>
        </w:rPr>
        <w:t>乙方</w:t>
      </w:r>
      <w:r w:rsidRPr="00073BD8">
        <w:rPr>
          <w:rFonts w:ascii="仿宋_GB2312" w:eastAsia="仿宋_GB2312" w:hint="eastAsia"/>
          <w:sz w:val="32"/>
          <w:szCs w:val="32"/>
        </w:rPr>
        <w:t>承担。</w:t>
      </w:r>
    </w:p>
    <w:p w14:paraId="39F5457D" w14:textId="63B733E6" w:rsidR="00C872E2" w:rsidRDefault="00C872E2" w:rsidP="00301526">
      <w:pPr>
        <w:spacing w:line="560" w:lineRule="exact"/>
        <w:ind w:firstLineChars="200" w:firstLine="640"/>
        <w:rPr>
          <w:rFonts w:ascii="仿宋_GB2312" w:eastAsia="仿宋_GB2312"/>
          <w:sz w:val="32"/>
          <w:szCs w:val="32"/>
        </w:rPr>
      </w:pPr>
      <w:r>
        <w:rPr>
          <w:rFonts w:ascii="仿宋_GB2312" w:eastAsia="仿宋_GB2312" w:hint="eastAsia"/>
          <w:sz w:val="32"/>
          <w:szCs w:val="32"/>
        </w:rPr>
        <w:t>2.本项目场地地面必须考虑</w:t>
      </w:r>
      <w:r w:rsidRPr="00C872E2">
        <w:rPr>
          <w:rFonts w:ascii="仿宋_GB2312" w:eastAsia="仿宋_GB2312" w:hint="eastAsia"/>
          <w:sz w:val="32"/>
          <w:szCs w:val="32"/>
        </w:rPr>
        <w:t>地面的承重能力、防水性能</w:t>
      </w:r>
      <w:r>
        <w:rPr>
          <w:rFonts w:ascii="仿宋_GB2312" w:eastAsia="仿宋_GB2312" w:hint="eastAsia"/>
          <w:sz w:val="32"/>
          <w:szCs w:val="32"/>
        </w:rPr>
        <w:t>，不得发生垮塌、凹陷。</w:t>
      </w:r>
      <w:r w:rsidRPr="00C872E2">
        <w:rPr>
          <w:rFonts w:ascii="仿宋_GB2312" w:eastAsia="仿宋_GB2312" w:hint="eastAsia"/>
          <w:sz w:val="32"/>
          <w:szCs w:val="32"/>
        </w:rPr>
        <w:t>基础混凝土强度</w:t>
      </w:r>
      <w:r>
        <w:rPr>
          <w:rFonts w:ascii="仿宋_GB2312" w:eastAsia="仿宋_GB2312" w:hint="eastAsia"/>
          <w:sz w:val="32"/>
          <w:szCs w:val="32"/>
        </w:rPr>
        <w:t>必须</w:t>
      </w:r>
      <w:r w:rsidRPr="00C872E2">
        <w:rPr>
          <w:rFonts w:ascii="仿宋_GB2312" w:eastAsia="仿宋_GB2312" w:hint="eastAsia"/>
          <w:sz w:val="32"/>
          <w:szCs w:val="32"/>
        </w:rPr>
        <w:t>达到</w:t>
      </w:r>
      <w:r>
        <w:rPr>
          <w:rFonts w:ascii="仿宋_GB2312" w:eastAsia="仿宋_GB2312" w:hint="eastAsia"/>
          <w:sz w:val="32"/>
          <w:szCs w:val="32"/>
        </w:rPr>
        <w:t>设计及使用</w:t>
      </w:r>
      <w:r w:rsidRPr="00C872E2">
        <w:rPr>
          <w:rFonts w:ascii="仿宋_GB2312" w:eastAsia="仿宋_GB2312" w:hint="eastAsia"/>
          <w:sz w:val="32"/>
          <w:szCs w:val="32"/>
        </w:rPr>
        <w:t>要求，周围回填土应夯实完毕，轴线标志和标高基准点必须准确</w:t>
      </w:r>
      <w:r>
        <w:rPr>
          <w:rFonts w:ascii="仿宋_GB2312" w:eastAsia="仿宋_GB2312" w:hint="eastAsia"/>
          <w:sz w:val="32"/>
          <w:szCs w:val="32"/>
        </w:rPr>
        <w:t>，</w:t>
      </w:r>
      <w:r w:rsidRPr="00C872E2">
        <w:rPr>
          <w:rFonts w:ascii="仿宋_GB2312" w:eastAsia="仿宋_GB2312" w:hint="eastAsia"/>
          <w:sz w:val="32"/>
          <w:szCs w:val="32"/>
        </w:rPr>
        <w:t>支承面、地脚螺栓（锚栓）的允许偏差需符合规范，如标高偏差≤±3mm，水平度偏差≤1/1000</w:t>
      </w:r>
      <w:r>
        <w:rPr>
          <w:rFonts w:ascii="仿宋_GB2312" w:eastAsia="仿宋_GB2312" w:hint="eastAsia"/>
          <w:sz w:val="32"/>
          <w:szCs w:val="32"/>
        </w:rPr>
        <w:t>。</w:t>
      </w:r>
      <w:r w:rsidRPr="00C872E2">
        <w:rPr>
          <w:rFonts w:ascii="仿宋_GB2312" w:eastAsia="仿宋_GB2312" w:hint="eastAsia"/>
          <w:sz w:val="32"/>
          <w:szCs w:val="32"/>
        </w:rPr>
        <w:t>板块面层与下层结合不得有空鼓（敲击法检测），现浇面层无裂纹、脱皮或起砂</w:t>
      </w:r>
      <w:r>
        <w:rPr>
          <w:rFonts w:ascii="仿宋_GB2312" w:eastAsia="仿宋_GB2312" w:hint="eastAsia"/>
          <w:sz w:val="32"/>
          <w:szCs w:val="32"/>
        </w:rPr>
        <w:t>。</w:t>
      </w:r>
    </w:p>
    <w:p w14:paraId="04DD9DE2" w14:textId="7DAF25BD" w:rsidR="00C872E2" w:rsidRDefault="0043575B" w:rsidP="0030152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43575B">
        <w:rPr>
          <w:rFonts w:ascii="仿宋_GB2312" w:eastAsia="仿宋_GB2312" w:hint="eastAsia"/>
          <w:sz w:val="32"/>
          <w:szCs w:val="32"/>
        </w:rPr>
        <w:t>砖的含水率应控制在10%</w:t>
      </w:r>
      <w:r>
        <w:rPr>
          <w:rFonts w:ascii="仿宋_GB2312" w:eastAsia="仿宋_GB2312" w:hint="eastAsia"/>
          <w:sz w:val="32"/>
          <w:szCs w:val="32"/>
        </w:rPr>
        <w:t>-</w:t>
      </w:r>
      <w:r w:rsidRPr="0043575B">
        <w:rPr>
          <w:rFonts w:ascii="仿宋_GB2312" w:eastAsia="仿宋_GB2312" w:hint="eastAsia"/>
          <w:sz w:val="32"/>
          <w:szCs w:val="32"/>
        </w:rPr>
        <w:t>15%（普通砖、多孔砖）或8%</w:t>
      </w:r>
      <w:r>
        <w:rPr>
          <w:rFonts w:ascii="仿宋_GB2312" w:eastAsia="仿宋_GB2312" w:hint="eastAsia"/>
          <w:sz w:val="32"/>
          <w:szCs w:val="32"/>
        </w:rPr>
        <w:t>-</w:t>
      </w:r>
      <w:r w:rsidRPr="0043575B">
        <w:rPr>
          <w:rFonts w:ascii="仿宋_GB2312" w:eastAsia="仿宋_GB2312" w:hint="eastAsia"/>
          <w:sz w:val="32"/>
          <w:szCs w:val="32"/>
        </w:rPr>
        <w:t>12%（灰砂砖、粉煤灰砖），砌筑前需提前1</w:t>
      </w:r>
      <w:r>
        <w:rPr>
          <w:rFonts w:ascii="仿宋_GB2312" w:eastAsia="仿宋_GB2312" w:hint="eastAsia"/>
          <w:sz w:val="32"/>
          <w:szCs w:val="32"/>
        </w:rPr>
        <w:t>-</w:t>
      </w:r>
      <w:r w:rsidRPr="0043575B">
        <w:rPr>
          <w:rFonts w:ascii="仿宋_GB2312" w:eastAsia="仿宋_GB2312" w:hint="eastAsia"/>
          <w:sz w:val="32"/>
          <w:szCs w:val="32"/>
        </w:rPr>
        <w:t>2天浇水湿润，严禁干砖上墙或使用含水饱和的砖</w:t>
      </w:r>
      <w:r>
        <w:rPr>
          <w:rFonts w:ascii="仿宋_GB2312" w:eastAsia="仿宋_GB2312" w:hint="eastAsia"/>
          <w:sz w:val="32"/>
          <w:szCs w:val="32"/>
        </w:rPr>
        <w:t>。</w:t>
      </w:r>
      <w:r w:rsidRPr="0043575B">
        <w:rPr>
          <w:rFonts w:ascii="仿宋_GB2312" w:eastAsia="仿宋_GB2312" w:hint="eastAsia"/>
          <w:sz w:val="32"/>
          <w:szCs w:val="32"/>
        </w:rPr>
        <w:t>砂浆稠度宜为60</w:t>
      </w:r>
      <w:r>
        <w:rPr>
          <w:rFonts w:ascii="仿宋_GB2312" w:eastAsia="仿宋_GB2312" w:hint="eastAsia"/>
          <w:sz w:val="32"/>
          <w:szCs w:val="32"/>
        </w:rPr>
        <w:t>-</w:t>
      </w:r>
      <w:r w:rsidRPr="0043575B">
        <w:rPr>
          <w:rFonts w:ascii="仿宋_GB2312" w:eastAsia="仿宋_GB2312" w:hint="eastAsia"/>
          <w:sz w:val="32"/>
          <w:szCs w:val="32"/>
        </w:rPr>
        <w:t>80mm，水泥砂浆需在2小时内用完，混合砂浆不超过3小时</w:t>
      </w:r>
      <w:r>
        <w:rPr>
          <w:rFonts w:ascii="仿宋_GB2312" w:eastAsia="仿宋_GB2312" w:hint="eastAsia"/>
          <w:sz w:val="32"/>
          <w:szCs w:val="32"/>
        </w:rPr>
        <w:t>。</w:t>
      </w:r>
      <w:r w:rsidRPr="0043575B">
        <w:rPr>
          <w:rFonts w:ascii="仿宋_GB2312" w:eastAsia="仿宋_GB2312" w:hint="eastAsia"/>
          <w:sz w:val="32"/>
          <w:szCs w:val="32"/>
        </w:rPr>
        <w:t>水平灰缝厚度宜为10mm（允许8</w:t>
      </w:r>
      <w:r>
        <w:rPr>
          <w:rFonts w:ascii="仿宋_GB2312" w:eastAsia="仿宋_GB2312" w:hint="eastAsia"/>
          <w:sz w:val="32"/>
          <w:szCs w:val="32"/>
        </w:rPr>
        <w:t>-</w:t>
      </w:r>
      <w:r w:rsidRPr="0043575B">
        <w:rPr>
          <w:rFonts w:ascii="仿宋_GB2312" w:eastAsia="仿宋_GB2312" w:hint="eastAsia"/>
          <w:sz w:val="32"/>
          <w:szCs w:val="32"/>
        </w:rPr>
        <w:t>12mm），饱满度≥80%；竖向灰缝饱满度≥80%，不得出现透明缝、瞎缝</w:t>
      </w:r>
      <w:r>
        <w:rPr>
          <w:rFonts w:ascii="仿宋_GB2312" w:eastAsia="仿宋_GB2312" w:hint="eastAsia"/>
          <w:sz w:val="32"/>
          <w:szCs w:val="32"/>
        </w:rPr>
        <w:t>。</w:t>
      </w:r>
    </w:p>
    <w:p w14:paraId="13505C77" w14:textId="472A27C3" w:rsidR="0043575B" w:rsidRDefault="0043575B"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4.瓷砖整体、单块空鼓率</w:t>
      </w:r>
      <w:r w:rsidRPr="0043575B">
        <w:rPr>
          <w:rFonts w:ascii="仿宋_GB2312" w:eastAsia="仿宋_GB2312" w:hint="eastAsia"/>
          <w:sz w:val="32"/>
          <w:szCs w:val="32"/>
        </w:rPr>
        <w:t>≤5%</w:t>
      </w:r>
      <w:r>
        <w:rPr>
          <w:rFonts w:ascii="仿宋_GB2312" w:eastAsia="仿宋_GB2312" w:hint="eastAsia"/>
          <w:sz w:val="32"/>
          <w:szCs w:val="32"/>
        </w:rPr>
        <w:t>，超过需返工重做。卫生间区域需</w:t>
      </w:r>
      <w:r w:rsidR="003F00D0" w:rsidRPr="003F00D0">
        <w:rPr>
          <w:rFonts w:ascii="仿宋_GB2312" w:eastAsia="仿宋_GB2312" w:hint="eastAsia"/>
          <w:sz w:val="32"/>
          <w:szCs w:val="32"/>
        </w:rPr>
        <w:t>空鼓率≤3%，且坡度需确保排水顺畅（坡度1%-3%）</w:t>
      </w:r>
      <w:r w:rsidR="003F00D0">
        <w:rPr>
          <w:rFonts w:ascii="仿宋_GB2312" w:eastAsia="仿宋_GB2312" w:hint="eastAsia"/>
          <w:sz w:val="32"/>
          <w:szCs w:val="32"/>
        </w:rPr>
        <w:t>。</w:t>
      </w:r>
      <w:r w:rsidR="00E82A11" w:rsidRPr="00E82A11">
        <w:rPr>
          <w:rFonts w:ascii="仿宋_GB2312" w:eastAsia="仿宋_GB2312" w:hint="eastAsia"/>
          <w:sz w:val="32"/>
          <w:szCs w:val="32"/>
        </w:rPr>
        <w:t>踩踏时若出现下沉、异响或晃动</w:t>
      </w:r>
      <w:r w:rsidR="00E82A11">
        <w:rPr>
          <w:rFonts w:ascii="仿宋_GB2312" w:eastAsia="仿宋_GB2312" w:hint="eastAsia"/>
          <w:sz w:val="32"/>
          <w:szCs w:val="32"/>
        </w:rPr>
        <w:t>需返工重做。</w:t>
      </w:r>
    </w:p>
    <w:p w14:paraId="319C7958" w14:textId="0B6300CA" w:rsidR="0043575B" w:rsidRDefault="0043575B" w:rsidP="0030152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43575B">
        <w:rPr>
          <w:rFonts w:ascii="仿宋_GB2312" w:eastAsia="仿宋_GB2312" w:hint="eastAsia"/>
          <w:sz w:val="32"/>
          <w:szCs w:val="32"/>
        </w:rPr>
        <w:t>景观窗玻璃</w:t>
      </w:r>
      <w:r w:rsidR="00E82A11">
        <w:rPr>
          <w:rFonts w:ascii="仿宋_GB2312" w:eastAsia="仿宋_GB2312" w:hint="eastAsia"/>
          <w:sz w:val="32"/>
          <w:szCs w:val="32"/>
        </w:rPr>
        <w:t>质量、安装工艺</w:t>
      </w:r>
      <w:r w:rsidRPr="0043575B">
        <w:rPr>
          <w:rFonts w:ascii="仿宋_GB2312" w:eastAsia="仿宋_GB2312" w:hint="eastAsia"/>
          <w:sz w:val="32"/>
          <w:szCs w:val="32"/>
        </w:rPr>
        <w:t>需严格遵循《建筑玻璃技术规程》</w:t>
      </w:r>
      <w:r>
        <w:rPr>
          <w:rFonts w:ascii="仿宋_GB2312" w:eastAsia="仿宋_GB2312" w:hint="eastAsia"/>
          <w:sz w:val="32"/>
          <w:szCs w:val="32"/>
        </w:rPr>
        <w:t>。</w:t>
      </w:r>
    </w:p>
    <w:p w14:paraId="5DCC7E16" w14:textId="0F81EF52" w:rsidR="0043575B" w:rsidRPr="0043575B" w:rsidRDefault="0043575B" w:rsidP="0043575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5.卫生间卫浴设施需经甲方确认款式、质量后方可安装，乙方未经许可自行安装的，甲方可不予承认，乙方需返工重新安装。</w:t>
      </w:r>
    </w:p>
    <w:p w14:paraId="585D7A59" w14:textId="62A5A015" w:rsidR="00301526" w:rsidRPr="00AE24F1" w:rsidRDefault="00301526" w:rsidP="00301526">
      <w:pPr>
        <w:spacing w:line="560" w:lineRule="exact"/>
        <w:ind w:firstLineChars="200" w:firstLine="640"/>
        <w:rPr>
          <w:rFonts w:ascii="黑体" w:eastAsia="黑体" w:hAnsi="黑体" w:hint="eastAsia"/>
          <w:sz w:val="32"/>
          <w:szCs w:val="32"/>
        </w:rPr>
      </w:pPr>
      <w:r w:rsidRPr="00AE24F1">
        <w:rPr>
          <w:rFonts w:ascii="黑体" w:eastAsia="黑体" w:hAnsi="黑体" w:hint="eastAsia"/>
          <w:sz w:val="32"/>
          <w:szCs w:val="32"/>
        </w:rPr>
        <w:t>四、工程价款及计价方式</w:t>
      </w:r>
    </w:p>
    <w:p w14:paraId="152B8A0B" w14:textId="77777777" w:rsidR="00301526" w:rsidRPr="00CF286E" w:rsidRDefault="00301526" w:rsidP="00301526">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1</w:t>
      </w:r>
      <w:r>
        <w:rPr>
          <w:rFonts w:ascii="仿宋_GB2312" w:eastAsia="仿宋_GB2312" w:hint="eastAsia"/>
          <w:sz w:val="32"/>
          <w:szCs w:val="32"/>
        </w:rPr>
        <w:t>.</w:t>
      </w:r>
      <w:r w:rsidRPr="00CF286E">
        <w:rPr>
          <w:rFonts w:ascii="仿宋_GB2312" w:eastAsia="仿宋_GB2312" w:hint="eastAsia"/>
          <w:sz w:val="32"/>
          <w:szCs w:val="32"/>
        </w:rPr>
        <w:t>本合同工程为包工包料工程。</w:t>
      </w:r>
    </w:p>
    <w:p w14:paraId="425B7614" w14:textId="19C198D6" w:rsidR="00301526" w:rsidRPr="00CF286E" w:rsidRDefault="00301526" w:rsidP="00FA14F7">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lastRenderedPageBreak/>
        <w:t>2</w:t>
      </w:r>
      <w:r>
        <w:rPr>
          <w:rFonts w:ascii="仿宋_GB2312" w:eastAsia="仿宋_GB2312" w:hint="eastAsia"/>
          <w:sz w:val="32"/>
          <w:szCs w:val="32"/>
        </w:rPr>
        <w:t>.</w:t>
      </w:r>
      <w:r w:rsidRPr="00CF286E">
        <w:rPr>
          <w:rFonts w:ascii="仿宋_GB2312" w:eastAsia="仿宋_GB2312" w:hint="eastAsia"/>
          <w:sz w:val="32"/>
          <w:szCs w:val="32"/>
        </w:rPr>
        <w:t>本合同工程包干总价</w:t>
      </w:r>
      <w:r w:rsidRPr="00CF286E">
        <w:rPr>
          <w:rFonts w:ascii="仿宋_GB2312" w:eastAsia="仿宋_GB2312" w:hint="eastAsia"/>
          <w:sz w:val="32"/>
          <w:szCs w:val="32"/>
        </w:rPr>
        <w:t>¥</w:t>
      </w:r>
      <w:r w:rsidR="00625A3F">
        <w:rPr>
          <w:rFonts w:ascii="仿宋_GB2312" w:eastAsia="仿宋_GB2312" w:hint="eastAsia"/>
          <w:sz w:val="32"/>
          <w:szCs w:val="32"/>
          <w:u w:val="single"/>
        </w:rPr>
        <w:t xml:space="preserve">           </w:t>
      </w:r>
      <w:r>
        <w:rPr>
          <w:rFonts w:ascii="仿宋_GB2312" w:eastAsia="仿宋_GB2312" w:hint="eastAsia"/>
          <w:sz w:val="32"/>
          <w:szCs w:val="32"/>
        </w:rPr>
        <w:t>元</w:t>
      </w:r>
      <w:r w:rsidRPr="00CF286E">
        <w:rPr>
          <w:rFonts w:ascii="仿宋_GB2312" w:eastAsia="仿宋_GB2312" w:hint="eastAsia"/>
          <w:sz w:val="32"/>
          <w:szCs w:val="32"/>
        </w:rPr>
        <w:t>（</w:t>
      </w:r>
      <w:r w:rsidRPr="00C97E7B">
        <w:rPr>
          <w:rFonts w:ascii="仿宋_GB2312" w:eastAsia="仿宋_GB2312" w:hint="eastAsia"/>
          <w:sz w:val="32"/>
          <w:szCs w:val="32"/>
        </w:rPr>
        <w:t>大写：</w:t>
      </w:r>
      <w:r w:rsidR="00625A3F">
        <w:rPr>
          <w:rFonts w:ascii="仿宋_GB2312" w:eastAsia="仿宋_GB2312" w:hint="eastAsia"/>
          <w:sz w:val="32"/>
          <w:szCs w:val="32"/>
          <w:u w:val="single"/>
        </w:rPr>
        <w:t xml:space="preserve">    </w:t>
      </w:r>
      <w:r>
        <w:rPr>
          <w:rFonts w:ascii="仿宋_GB2312" w:eastAsia="仿宋_GB2312" w:hint="eastAsia"/>
          <w:sz w:val="32"/>
          <w:szCs w:val="32"/>
        </w:rPr>
        <w:t>），</w:t>
      </w:r>
      <w:r w:rsidR="00FA14F7" w:rsidRPr="00FA14F7">
        <w:rPr>
          <w:rFonts w:ascii="仿宋_GB2312" w:eastAsia="仿宋_GB2312" w:hint="eastAsia"/>
          <w:sz w:val="32"/>
          <w:szCs w:val="32"/>
        </w:rPr>
        <w:t>包括但不限于材料费、人工费、垃圾清运费、税费等费用由乙方自行承担。</w:t>
      </w:r>
    </w:p>
    <w:p w14:paraId="52847E90" w14:textId="77777777" w:rsidR="00301526" w:rsidRPr="00AE24F1" w:rsidRDefault="00301526" w:rsidP="00301526">
      <w:pPr>
        <w:spacing w:line="560" w:lineRule="exact"/>
        <w:ind w:firstLineChars="200" w:firstLine="640"/>
        <w:rPr>
          <w:rFonts w:ascii="黑体" w:eastAsia="黑体" w:hAnsi="黑体" w:hint="eastAsia"/>
          <w:sz w:val="32"/>
          <w:szCs w:val="32"/>
        </w:rPr>
      </w:pPr>
      <w:r w:rsidRPr="00AE24F1">
        <w:rPr>
          <w:rFonts w:ascii="黑体" w:eastAsia="黑体" w:hAnsi="黑体" w:hint="eastAsia"/>
          <w:sz w:val="32"/>
          <w:szCs w:val="32"/>
        </w:rPr>
        <w:t>五、付款方式</w:t>
      </w:r>
      <w:r>
        <w:rPr>
          <w:rFonts w:ascii="黑体" w:eastAsia="黑体" w:hAnsi="黑体" w:hint="eastAsia"/>
          <w:sz w:val="32"/>
          <w:szCs w:val="32"/>
        </w:rPr>
        <w:t>及质保</w:t>
      </w:r>
    </w:p>
    <w:p w14:paraId="40194518" w14:textId="6D8A6000" w:rsidR="00F20C5F" w:rsidRDefault="00F20C5F"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（一）本合同签订后，乙方向甲方支付本合同总价款3%的履约保证金，即</w:t>
      </w:r>
      <w:r w:rsidR="00625A3F">
        <w:rPr>
          <w:rFonts w:ascii="仿宋_GB2312" w:eastAsia="仿宋_GB2312" w:hint="eastAsia"/>
          <w:sz w:val="32"/>
          <w:szCs w:val="32"/>
          <w:u w:val="single"/>
        </w:rPr>
        <w:t xml:space="preserve">          </w:t>
      </w:r>
      <w:r>
        <w:rPr>
          <w:rFonts w:ascii="仿宋_GB2312" w:eastAsia="仿宋_GB2312" w:hint="eastAsia"/>
          <w:sz w:val="32"/>
          <w:szCs w:val="32"/>
        </w:rPr>
        <w:t>元（大写：</w:t>
      </w:r>
      <w:r w:rsidR="00625A3F">
        <w:rPr>
          <w:rFonts w:ascii="仿宋_GB2312" w:eastAsia="仿宋_GB2312" w:hint="eastAsia"/>
          <w:sz w:val="32"/>
          <w:szCs w:val="32"/>
          <w:u w:val="single"/>
        </w:rPr>
        <w:t xml:space="preserve">         </w:t>
      </w:r>
      <w:r>
        <w:rPr>
          <w:rFonts w:ascii="仿宋_GB2312" w:eastAsia="仿宋_GB2312" w:hint="eastAsia"/>
          <w:sz w:val="32"/>
          <w:szCs w:val="32"/>
        </w:rPr>
        <w:t>），工程完工并验收后，转为质量保证金。</w:t>
      </w:r>
    </w:p>
    <w:p w14:paraId="3FF83E0B" w14:textId="1A5F5BCA" w:rsidR="00301526"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sidR="00F20C5F">
        <w:rPr>
          <w:rFonts w:ascii="仿宋_GB2312" w:eastAsia="仿宋_GB2312" w:hint="eastAsia"/>
          <w:sz w:val="32"/>
          <w:szCs w:val="32"/>
        </w:rPr>
        <w:t>二</w:t>
      </w:r>
      <w:r>
        <w:rPr>
          <w:rFonts w:ascii="仿宋_GB2312" w:eastAsia="仿宋_GB2312" w:hint="eastAsia"/>
          <w:sz w:val="32"/>
          <w:szCs w:val="32"/>
        </w:rPr>
        <w:t>）本合同</w:t>
      </w:r>
      <w:r w:rsidRPr="00AE24F1">
        <w:rPr>
          <w:rFonts w:ascii="仿宋_GB2312" w:eastAsia="仿宋_GB2312" w:hint="eastAsia"/>
          <w:sz w:val="32"/>
          <w:szCs w:val="32"/>
        </w:rPr>
        <w:t>工程完工后</w:t>
      </w:r>
      <w:r w:rsidRPr="00AE24F1">
        <w:rPr>
          <w:rFonts w:ascii="仿宋_GB2312" w:eastAsia="仿宋_GB2312"/>
          <w:sz w:val="32"/>
          <w:szCs w:val="32"/>
        </w:rPr>
        <w:t>,经</w:t>
      </w:r>
      <w:r>
        <w:rPr>
          <w:rFonts w:ascii="仿宋_GB2312" w:eastAsia="仿宋_GB2312" w:hint="eastAsia"/>
          <w:sz w:val="32"/>
          <w:szCs w:val="32"/>
        </w:rPr>
        <w:t>甲方</w:t>
      </w:r>
      <w:r w:rsidRPr="00AE24F1">
        <w:rPr>
          <w:rFonts w:ascii="仿宋_GB2312" w:eastAsia="仿宋_GB2312"/>
          <w:sz w:val="32"/>
          <w:szCs w:val="32"/>
        </w:rPr>
        <w:t>验收合格,乙方出具全额</w:t>
      </w:r>
      <w:r>
        <w:rPr>
          <w:rFonts w:ascii="仿宋_GB2312" w:eastAsia="仿宋_GB2312" w:hint="eastAsia"/>
          <w:sz w:val="32"/>
          <w:szCs w:val="32"/>
        </w:rPr>
        <w:t>的增值税</w:t>
      </w:r>
      <w:r w:rsidRPr="00AE24F1">
        <w:rPr>
          <w:rFonts w:ascii="仿宋_GB2312" w:eastAsia="仿宋_GB2312"/>
          <w:sz w:val="32"/>
          <w:szCs w:val="32"/>
        </w:rPr>
        <w:t>发票，甲方于</w:t>
      </w:r>
      <w:r w:rsidR="005619F4">
        <w:rPr>
          <w:rFonts w:ascii="仿宋_GB2312" w:eastAsia="仿宋_GB2312" w:hint="eastAsia"/>
          <w:sz w:val="32"/>
          <w:szCs w:val="32"/>
        </w:rPr>
        <w:t>10</w:t>
      </w:r>
      <w:r w:rsidRPr="00AE24F1">
        <w:rPr>
          <w:rFonts w:ascii="仿宋_GB2312" w:eastAsia="仿宋_GB2312"/>
          <w:sz w:val="32"/>
          <w:szCs w:val="32"/>
        </w:rPr>
        <w:t>个工作日内通过转账方式支付费用</w:t>
      </w:r>
      <w:r>
        <w:rPr>
          <w:rFonts w:ascii="仿宋_GB2312" w:eastAsia="仿宋_GB2312" w:hint="eastAsia"/>
          <w:sz w:val="32"/>
          <w:szCs w:val="32"/>
        </w:rPr>
        <w:t>，即</w:t>
      </w:r>
      <w:r w:rsidR="00625A3F">
        <w:rPr>
          <w:rFonts w:ascii="仿宋_GB2312" w:eastAsia="仿宋_GB2312" w:hint="eastAsia"/>
          <w:sz w:val="32"/>
          <w:szCs w:val="32"/>
          <w:u w:val="single"/>
        </w:rPr>
        <w:t xml:space="preserve">              </w:t>
      </w:r>
      <w:r>
        <w:rPr>
          <w:rFonts w:ascii="仿宋_GB2312" w:eastAsia="仿宋_GB2312" w:hint="eastAsia"/>
          <w:sz w:val="32"/>
          <w:szCs w:val="32"/>
        </w:rPr>
        <w:t>元（</w:t>
      </w:r>
      <w:r w:rsidRPr="000C2E9E">
        <w:rPr>
          <w:rFonts w:ascii="仿宋_GB2312" w:eastAsia="仿宋_GB2312" w:hint="eastAsia"/>
          <w:sz w:val="32"/>
          <w:szCs w:val="32"/>
        </w:rPr>
        <w:t>大写：</w:t>
      </w:r>
      <w:r w:rsidR="00625A3F">
        <w:rPr>
          <w:rFonts w:ascii="仿宋_GB2312" w:eastAsia="仿宋_GB2312" w:hint="eastAsia"/>
          <w:sz w:val="32"/>
          <w:szCs w:val="32"/>
          <w:u w:val="single"/>
        </w:rPr>
        <w:t xml:space="preserve">               </w:t>
      </w:r>
      <w:r>
        <w:rPr>
          <w:rFonts w:ascii="仿宋_GB2312" w:eastAsia="仿宋_GB2312" w:hint="eastAsia"/>
          <w:sz w:val="32"/>
          <w:szCs w:val="32"/>
        </w:rPr>
        <w:t>）</w:t>
      </w:r>
      <w:r w:rsidRPr="00AE24F1">
        <w:rPr>
          <w:rFonts w:ascii="仿宋_GB2312" w:eastAsia="仿宋_GB2312"/>
          <w:sz w:val="32"/>
          <w:szCs w:val="32"/>
        </w:rPr>
        <w:t>。</w:t>
      </w:r>
    </w:p>
    <w:p w14:paraId="3170FCC5" w14:textId="4CEC54A2" w:rsidR="00301526"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sidR="00F20C5F">
        <w:rPr>
          <w:rFonts w:ascii="仿宋_GB2312" w:eastAsia="仿宋_GB2312" w:hint="eastAsia"/>
          <w:sz w:val="32"/>
          <w:szCs w:val="32"/>
        </w:rPr>
        <w:t>三</w:t>
      </w:r>
      <w:r>
        <w:rPr>
          <w:rFonts w:ascii="仿宋_GB2312" w:eastAsia="仿宋_GB2312" w:hint="eastAsia"/>
          <w:sz w:val="32"/>
          <w:szCs w:val="32"/>
        </w:rPr>
        <w:t>）本合同工程</w:t>
      </w:r>
      <w:r w:rsidRPr="00CF286E">
        <w:rPr>
          <w:rFonts w:ascii="仿宋_GB2312" w:eastAsia="仿宋_GB2312" w:hint="eastAsia"/>
          <w:sz w:val="32"/>
          <w:szCs w:val="32"/>
        </w:rPr>
        <w:t>质保期为</w:t>
      </w:r>
      <w:r>
        <w:rPr>
          <w:rFonts w:ascii="仿宋_GB2312" w:eastAsia="仿宋_GB2312" w:hint="eastAsia"/>
          <w:sz w:val="32"/>
          <w:szCs w:val="32"/>
        </w:rPr>
        <w:t>验收之日起</w:t>
      </w:r>
      <w:r w:rsidRPr="00CF286E">
        <w:rPr>
          <w:rFonts w:ascii="仿宋_GB2312" w:eastAsia="仿宋_GB2312" w:hint="eastAsia"/>
          <w:sz w:val="32"/>
          <w:szCs w:val="32"/>
        </w:rPr>
        <w:t>1年。</w:t>
      </w:r>
    </w:p>
    <w:p w14:paraId="02431322" w14:textId="0312619D" w:rsidR="00301526"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（四）质保期满后，若本工程在质保期内无质量问题，或质保期内乙方履行了质保义务，乙方提出</w:t>
      </w:r>
      <w:r w:rsidR="005A5D0E">
        <w:rPr>
          <w:rFonts w:ascii="仿宋_GB2312" w:eastAsia="仿宋_GB2312" w:hint="eastAsia"/>
          <w:sz w:val="32"/>
          <w:szCs w:val="32"/>
        </w:rPr>
        <w:t>加盖公章的书面</w:t>
      </w:r>
      <w:r>
        <w:rPr>
          <w:rFonts w:ascii="仿宋_GB2312" w:eastAsia="仿宋_GB2312" w:hint="eastAsia"/>
          <w:sz w:val="32"/>
          <w:szCs w:val="32"/>
        </w:rPr>
        <w:t>申请，甲方</w:t>
      </w:r>
      <w:r w:rsidR="00762506">
        <w:rPr>
          <w:rFonts w:ascii="仿宋_GB2312" w:eastAsia="仿宋_GB2312" w:hint="eastAsia"/>
          <w:sz w:val="32"/>
          <w:szCs w:val="32"/>
        </w:rPr>
        <w:t>审查通过后</w:t>
      </w:r>
      <w:r>
        <w:rPr>
          <w:rFonts w:ascii="仿宋_GB2312" w:eastAsia="仿宋_GB2312" w:hint="eastAsia"/>
          <w:sz w:val="32"/>
          <w:szCs w:val="32"/>
        </w:rPr>
        <w:t>无息退还质保金。</w:t>
      </w:r>
    </w:p>
    <w:p w14:paraId="5B813627" w14:textId="6FA53D5F" w:rsidR="00073850" w:rsidRDefault="00073850"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（五）本合同资金往来仅限于</w:t>
      </w:r>
      <w:r w:rsidR="00625A3F">
        <w:rPr>
          <w:rFonts w:ascii="仿宋_GB2312" w:eastAsia="仿宋_GB2312" w:hint="eastAsia"/>
          <w:sz w:val="32"/>
          <w:szCs w:val="32"/>
        </w:rPr>
        <w:t>甲乙双方</w:t>
      </w:r>
      <w:r>
        <w:rPr>
          <w:rFonts w:ascii="仿宋_GB2312" w:eastAsia="仿宋_GB2312" w:hint="eastAsia"/>
          <w:sz w:val="32"/>
          <w:szCs w:val="32"/>
        </w:rPr>
        <w:t>对公账户之间。</w:t>
      </w:r>
    </w:p>
    <w:p w14:paraId="5875BB4B" w14:textId="77777777" w:rsidR="00301526" w:rsidRPr="00AE24F1" w:rsidRDefault="00301526" w:rsidP="00301526">
      <w:pPr>
        <w:spacing w:line="560" w:lineRule="exact"/>
        <w:ind w:firstLineChars="200" w:firstLine="640"/>
        <w:rPr>
          <w:rFonts w:ascii="黑体" w:eastAsia="黑体" w:hAnsi="黑体" w:hint="eastAsia"/>
          <w:sz w:val="32"/>
          <w:szCs w:val="32"/>
        </w:rPr>
      </w:pPr>
      <w:r w:rsidRPr="00AE24F1">
        <w:rPr>
          <w:rFonts w:ascii="黑体" w:eastAsia="黑体" w:hAnsi="黑体" w:hint="eastAsia"/>
          <w:sz w:val="32"/>
          <w:szCs w:val="32"/>
        </w:rPr>
        <w:t>六、材料、工程的检查、验收</w:t>
      </w:r>
    </w:p>
    <w:p w14:paraId="379F0377" w14:textId="77777777" w:rsidR="00301526" w:rsidRPr="00AE24F1" w:rsidRDefault="00301526" w:rsidP="00301526">
      <w:pPr>
        <w:spacing w:line="560" w:lineRule="exact"/>
        <w:ind w:firstLineChars="200" w:firstLine="640"/>
        <w:rPr>
          <w:rFonts w:ascii="楷体_GB2312" w:eastAsia="楷体_GB2312" w:hint="eastAsia"/>
          <w:sz w:val="32"/>
          <w:szCs w:val="32"/>
        </w:rPr>
      </w:pPr>
      <w:r w:rsidRPr="00AE24F1">
        <w:rPr>
          <w:rFonts w:ascii="楷体_GB2312" w:eastAsia="楷体_GB2312" w:hint="eastAsia"/>
          <w:sz w:val="32"/>
          <w:szCs w:val="32"/>
        </w:rPr>
        <w:t>（一）检查和验收</w:t>
      </w:r>
    </w:p>
    <w:p w14:paraId="6A54B030" w14:textId="543CBE54" w:rsidR="00301526" w:rsidRDefault="005C5DC0" w:rsidP="00F42FB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F42FBE" w:rsidRPr="00F42FBE">
        <w:rPr>
          <w:rFonts w:ascii="仿宋_GB2312" w:eastAsia="仿宋_GB2312" w:hint="eastAsia"/>
          <w:sz w:val="32"/>
          <w:szCs w:val="32"/>
        </w:rPr>
        <w:t>乙方应保证所使用的各相关设备材料符合相关国标并接受甲方对其在工程中所使用的主要设备材料的监督控制。若甲方及其任何授权人员在一切时间内进入现场进行检查和检验，乙方应提供便利和协助</w:t>
      </w:r>
      <w:r w:rsidR="00F42FBE">
        <w:rPr>
          <w:rFonts w:ascii="仿宋_GB2312" w:eastAsia="仿宋_GB2312" w:hint="eastAsia"/>
          <w:sz w:val="32"/>
          <w:szCs w:val="32"/>
        </w:rPr>
        <w:t>。</w:t>
      </w:r>
    </w:p>
    <w:p w14:paraId="4DF817F9" w14:textId="77777777" w:rsidR="00301526" w:rsidRPr="00CF286E"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2.甲方有权对按本合同规定供应的材料在任何阶段（包括但</w:t>
      </w:r>
      <w:r w:rsidRPr="005266D6">
        <w:rPr>
          <w:rFonts w:ascii="仿宋_GB2312" w:eastAsia="仿宋_GB2312" w:hint="eastAsia"/>
          <w:sz w:val="32"/>
          <w:szCs w:val="32"/>
        </w:rPr>
        <w:t>不限于在准备过程中、运到现场时）进行检查和检验。若需要甲方检查、检验的任何材料和设备，乙方应提前通知</w:t>
      </w:r>
      <w:r w:rsidRPr="005266D6">
        <w:rPr>
          <w:rFonts w:ascii="仿宋_GB2312" w:eastAsia="仿宋_GB2312" w:hint="eastAsia"/>
          <w:sz w:val="32"/>
          <w:szCs w:val="32"/>
        </w:rPr>
        <w:lastRenderedPageBreak/>
        <w:t>甲方，并由甲方确定检查、检验的日期。</w:t>
      </w:r>
    </w:p>
    <w:p w14:paraId="41BC92EF"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3.乙方按照甲方依据合同</w:t>
      </w:r>
      <w:r w:rsidRPr="005266D6">
        <w:rPr>
          <w:rFonts w:ascii="仿宋_GB2312" w:eastAsia="仿宋_GB2312" w:hint="eastAsia"/>
          <w:sz w:val="32"/>
          <w:szCs w:val="32"/>
        </w:rPr>
        <w:t>发出的指令及合同约定认真、标准、规范地施工。</w:t>
      </w:r>
    </w:p>
    <w:p w14:paraId="7A5DAEBE" w14:textId="77777777" w:rsidR="00301526" w:rsidRPr="005266D6" w:rsidRDefault="00301526" w:rsidP="00301526">
      <w:pPr>
        <w:spacing w:line="560" w:lineRule="exact"/>
        <w:ind w:firstLineChars="200" w:firstLine="640"/>
        <w:rPr>
          <w:rFonts w:ascii="仿宋_GB2312" w:eastAsia="仿宋_GB2312" w:hint="eastAsia"/>
          <w:sz w:val="32"/>
          <w:szCs w:val="32"/>
        </w:rPr>
      </w:pPr>
      <w:r w:rsidRPr="00AE24F1">
        <w:rPr>
          <w:rFonts w:ascii="楷体_GB2312" w:eastAsia="楷体_GB2312" w:hint="eastAsia"/>
          <w:sz w:val="32"/>
          <w:szCs w:val="32"/>
        </w:rPr>
        <w:t>（二）拒收</w:t>
      </w:r>
    </w:p>
    <w:p w14:paraId="770599A5"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1.对质量、规格不符合设计和规范的材料、工程设备，</w:t>
      </w:r>
      <w:r w:rsidRPr="005266D6">
        <w:rPr>
          <w:rFonts w:ascii="仿宋_GB2312" w:eastAsia="仿宋_GB2312" w:hint="eastAsia"/>
          <w:sz w:val="32"/>
          <w:szCs w:val="32"/>
        </w:rPr>
        <w:t>甲方有权拒绝接收，且由乙方在甲方指定时间内运出施工现场，在甲方指定时间内，由乙方重新采购符合要求的材料、工程设备，由此产生的费用由乙方自行承担且乙方自愿承担由此造成的全部损失。对超过清单约定数量的，乙方在甲方指定的时间内将多余部分运出施工现场</w:t>
      </w:r>
      <w:r w:rsidRPr="005266D6">
        <w:rPr>
          <w:rFonts w:ascii="仿宋_GB2312" w:eastAsia="仿宋_GB2312"/>
          <w:sz w:val="32"/>
          <w:szCs w:val="32"/>
        </w:rPr>
        <w:t>;对于少于清单约定</w:t>
      </w:r>
      <w:r w:rsidRPr="005266D6">
        <w:rPr>
          <w:rFonts w:ascii="仿宋_GB2312" w:eastAsia="仿宋_GB2312" w:hint="eastAsia"/>
          <w:sz w:val="32"/>
          <w:szCs w:val="32"/>
        </w:rPr>
        <w:t>数量的，乙方负责在甲方指定时间内补齐。若未按时补齐或未按时交付材料及工程设备，乙方自行承担违约责任。</w:t>
      </w:r>
    </w:p>
    <w:p w14:paraId="2CE43B10"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2.</w:t>
      </w:r>
      <w:proofErr w:type="gramStart"/>
      <w:r w:rsidRPr="005266D6">
        <w:rPr>
          <w:rFonts w:ascii="仿宋_GB2312" w:eastAsia="仿宋_GB2312"/>
          <w:sz w:val="32"/>
          <w:szCs w:val="32"/>
        </w:rPr>
        <w:t>若</w:t>
      </w:r>
      <w:r w:rsidRPr="005266D6">
        <w:rPr>
          <w:rFonts w:ascii="仿宋_GB2312" w:eastAsia="仿宋_GB2312" w:hint="eastAsia"/>
          <w:sz w:val="32"/>
          <w:szCs w:val="32"/>
        </w:rPr>
        <w:t>工程质量未</w:t>
      </w:r>
      <w:proofErr w:type="gramEnd"/>
      <w:r w:rsidRPr="005266D6">
        <w:rPr>
          <w:rFonts w:ascii="仿宋_GB2312" w:eastAsia="仿宋_GB2312" w:hint="eastAsia"/>
          <w:sz w:val="32"/>
          <w:szCs w:val="32"/>
        </w:rPr>
        <w:t>达到约定标准的部分，经甲方发现后，乙方应按甲方的要求拆除和对未达标部分重新施工，直到符合约定标准，由此产生的拆除和重新施工的费用由乙方自行承担，同时工期不予顺延。</w:t>
      </w:r>
    </w:p>
    <w:p w14:paraId="3EE0C8B1" w14:textId="77777777" w:rsidR="00301526" w:rsidRPr="005266D6" w:rsidRDefault="00301526" w:rsidP="00301526">
      <w:pPr>
        <w:spacing w:line="560" w:lineRule="exact"/>
        <w:ind w:firstLineChars="200" w:firstLine="640"/>
        <w:rPr>
          <w:rFonts w:ascii="仿宋_GB2312" w:eastAsia="仿宋_GB2312" w:hint="eastAsia"/>
          <w:sz w:val="32"/>
          <w:szCs w:val="32"/>
        </w:rPr>
      </w:pPr>
      <w:r w:rsidRPr="00AE24F1">
        <w:rPr>
          <w:rFonts w:ascii="楷体_GB2312" w:eastAsia="楷体_GB2312" w:hint="eastAsia"/>
          <w:sz w:val="32"/>
          <w:szCs w:val="32"/>
        </w:rPr>
        <w:t>（三）隐蔽工程检查及中间验收</w:t>
      </w:r>
    </w:p>
    <w:p w14:paraId="5080054B"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1.未经</w:t>
      </w:r>
      <w:r w:rsidRPr="005266D6">
        <w:rPr>
          <w:rFonts w:ascii="仿宋_GB2312" w:eastAsia="仿宋_GB2312" w:hint="eastAsia"/>
          <w:sz w:val="32"/>
          <w:szCs w:val="32"/>
        </w:rPr>
        <w:t>甲方的批准，工程任何部分均不得隐蔽或使之无法查看。除非另有规定，乙方应在自检合格后，在隐蔽和中间验收</w:t>
      </w:r>
      <w:r w:rsidRPr="005266D6">
        <w:rPr>
          <w:rFonts w:ascii="仿宋_GB2312" w:eastAsia="仿宋_GB2312"/>
          <w:sz w:val="32"/>
          <w:szCs w:val="32"/>
        </w:rPr>
        <w:t>24</w:t>
      </w:r>
      <w:r w:rsidRPr="005266D6">
        <w:rPr>
          <w:rFonts w:ascii="仿宋_GB2312" w:eastAsia="仿宋_GB2312" w:hint="eastAsia"/>
          <w:sz w:val="32"/>
          <w:szCs w:val="32"/>
        </w:rPr>
        <w:t>小时前通知甲方参加，通知内容应包括乙方自检记录、隐蔽预检的内容、时间和地点。除非甲方认为检查无必要，并相应地通知乙方外，甲方应参加此类工程的检查、验收，且不得无故拖延。</w:t>
      </w:r>
    </w:p>
    <w:p w14:paraId="5A57E3AA"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2.当甲方要求对已经隐蔽的工程重新检验时，</w:t>
      </w:r>
      <w:r w:rsidRPr="005266D6">
        <w:rPr>
          <w:rFonts w:ascii="仿宋_GB2312" w:eastAsia="仿宋_GB2312" w:hint="eastAsia"/>
          <w:sz w:val="32"/>
          <w:szCs w:val="32"/>
        </w:rPr>
        <w:t>乙方应按</w:t>
      </w:r>
      <w:r w:rsidRPr="005266D6">
        <w:rPr>
          <w:rFonts w:ascii="仿宋_GB2312" w:eastAsia="仿宋_GB2312" w:hint="eastAsia"/>
          <w:sz w:val="32"/>
          <w:szCs w:val="32"/>
        </w:rPr>
        <w:lastRenderedPageBreak/>
        <w:t>要求进行剥离或开孔，并在检验后重新覆盖或修复。在无质量缺陷的情况下，由甲方负责所有修复费用，若经甲方检验存在质量缺陷，应由乙方负责所有修复费用。</w:t>
      </w:r>
    </w:p>
    <w:p w14:paraId="16F0C985" w14:textId="2E6FC105" w:rsidR="00C211C4" w:rsidRDefault="00301526" w:rsidP="00C211C4">
      <w:pPr>
        <w:spacing w:line="560" w:lineRule="exact"/>
        <w:ind w:firstLineChars="200" w:firstLine="640"/>
        <w:rPr>
          <w:rFonts w:ascii="仿宋_GB2312" w:eastAsia="仿宋_GB2312" w:hint="eastAsia"/>
          <w:sz w:val="32"/>
          <w:szCs w:val="32"/>
        </w:rPr>
      </w:pPr>
      <w:r w:rsidRPr="005266D6">
        <w:rPr>
          <w:rFonts w:ascii="仿宋_GB2312" w:eastAsia="仿宋_GB2312"/>
          <w:sz w:val="32"/>
          <w:szCs w:val="32"/>
        </w:rPr>
        <w:t>3</w:t>
      </w:r>
      <w:r>
        <w:rPr>
          <w:rFonts w:ascii="仿宋_GB2312" w:eastAsia="仿宋_GB2312"/>
          <w:sz w:val="32"/>
          <w:szCs w:val="32"/>
        </w:rPr>
        <w:t>.</w:t>
      </w:r>
      <w:r w:rsidRPr="005266D6">
        <w:rPr>
          <w:rFonts w:hint="eastAsia"/>
        </w:rPr>
        <w:t xml:space="preserve"> </w:t>
      </w:r>
      <w:r w:rsidRPr="005266D6">
        <w:rPr>
          <w:rFonts w:ascii="仿宋_GB2312" w:eastAsia="仿宋_GB2312" w:hint="eastAsia"/>
          <w:sz w:val="32"/>
          <w:szCs w:val="32"/>
        </w:rPr>
        <w:t>任何需经过批准才能进行下道工序的工序应申请预检。</w:t>
      </w:r>
    </w:p>
    <w:p w14:paraId="57619C99" w14:textId="77777777" w:rsidR="00301526" w:rsidRPr="00976DB5" w:rsidRDefault="00301526" w:rsidP="00301526">
      <w:pPr>
        <w:spacing w:line="560" w:lineRule="exact"/>
        <w:ind w:firstLineChars="200" w:firstLine="640"/>
        <w:rPr>
          <w:rFonts w:ascii="楷体_GB2312" w:eastAsia="楷体_GB2312" w:hint="eastAsia"/>
          <w:sz w:val="32"/>
          <w:szCs w:val="32"/>
        </w:rPr>
      </w:pPr>
      <w:r w:rsidRPr="00976DB5">
        <w:rPr>
          <w:rFonts w:ascii="楷体_GB2312" w:eastAsia="楷体_GB2312" w:hint="eastAsia"/>
          <w:sz w:val="32"/>
          <w:szCs w:val="32"/>
        </w:rPr>
        <w:t>（四）不合格的工程材料、工程设备或工程的拆除</w:t>
      </w:r>
    </w:p>
    <w:p w14:paraId="56C17837" w14:textId="77777777" w:rsidR="00301526" w:rsidRPr="00CF286E" w:rsidRDefault="00301526" w:rsidP="00301526">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甲方有权随时发出指令，要求乙方完成以下工作并承担全部费用：</w:t>
      </w:r>
    </w:p>
    <w:p w14:paraId="572DBFA1" w14:textId="77777777" w:rsidR="00301526" w:rsidRPr="00CF286E"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sz w:val="32"/>
          <w:szCs w:val="32"/>
        </w:rPr>
        <w:t>.</w:t>
      </w:r>
      <w:r w:rsidRPr="00CF286E">
        <w:rPr>
          <w:rFonts w:ascii="仿宋_GB2312" w:eastAsia="仿宋_GB2312" w:hint="eastAsia"/>
          <w:sz w:val="32"/>
          <w:szCs w:val="32"/>
        </w:rPr>
        <w:t>在指令规定的时间内一次或分几次将甲方认为不符合本合同规定的任何材料或工程设备从现场运走；</w:t>
      </w:r>
    </w:p>
    <w:p w14:paraId="111D61AD" w14:textId="77777777" w:rsidR="00301526" w:rsidRPr="00CF286E"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w:t>
      </w:r>
      <w:r w:rsidRPr="00CF286E">
        <w:rPr>
          <w:rFonts w:ascii="仿宋_GB2312" w:eastAsia="仿宋_GB2312" w:hint="eastAsia"/>
          <w:sz w:val="32"/>
          <w:szCs w:val="32"/>
        </w:rPr>
        <w:t>用合格适用的材料或工程设备代替不合格品；</w:t>
      </w:r>
    </w:p>
    <w:p w14:paraId="2F38E9B0" w14:textId="104C9E28" w:rsidR="00301526" w:rsidRPr="00976DB5" w:rsidRDefault="00301526" w:rsidP="00301526">
      <w:pPr>
        <w:spacing w:line="560" w:lineRule="exact"/>
        <w:ind w:firstLineChars="200" w:firstLine="640"/>
        <w:rPr>
          <w:rFonts w:ascii="楷体_GB2312" w:eastAsia="楷体_GB2312" w:hint="eastAsia"/>
          <w:sz w:val="32"/>
          <w:szCs w:val="32"/>
        </w:rPr>
      </w:pPr>
      <w:r w:rsidRPr="00976DB5">
        <w:rPr>
          <w:rFonts w:ascii="楷体_GB2312" w:eastAsia="楷体_GB2312" w:hint="eastAsia"/>
          <w:sz w:val="32"/>
          <w:szCs w:val="32"/>
        </w:rPr>
        <w:t>（五）竣工验收</w:t>
      </w:r>
    </w:p>
    <w:p w14:paraId="3569D57D" w14:textId="12BB88C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hint="eastAsia"/>
          <w:sz w:val="32"/>
          <w:szCs w:val="32"/>
        </w:rPr>
        <w:t>甲方收到乙方提交的竣工验收报告</w:t>
      </w:r>
      <w:r w:rsidRPr="005266D6">
        <w:rPr>
          <w:rFonts w:ascii="仿宋_GB2312" w:eastAsia="仿宋_GB2312"/>
          <w:sz w:val="32"/>
          <w:szCs w:val="32"/>
        </w:rPr>
        <w:t>7</w:t>
      </w:r>
      <w:r w:rsidR="00D93DAA">
        <w:rPr>
          <w:rFonts w:ascii="仿宋_GB2312" w:eastAsia="仿宋_GB2312" w:hint="eastAsia"/>
          <w:sz w:val="32"/>
          <w:szCs w:val="32"/>
        </w:rPr>
        <w:t>个工作</w:t>
      </w:r>
      <w:r w:rsidRPr="005266D6">
        <w:rPr>
          <w:rFonts w:ascii="仿宋_GB2312" w:eastAsia="仿宋_GB2312"/>
          <w:sz w:val="32"/>
          <w:szCs w:val="32"/>
        </w:rPr>
        <w:t>日内组织进行预验</w:t>
      </w:r>
      <w:r>
        <w:rPr>
          <w:rFonts w:ascii="仿宋_GB2312" w:eastAsia="仿宋_GB2312" w:hint="eastAsia"/>
          <w:sz w:val="32"/>
          <w:szCs w:val="32"/>
        </w:rPr>
        <w:t>,</w:t>
      </w:r>
      <w:r w:rsidRPr="005266D6">
        <w:rPr>
          <w:rFonts w:ascii="仿宋_GB2312" w:eastAsia="仿宋_GB2312"/>
          <w:sz w:val="32"/>
          <w:szCs w:val="32"/>
        </w:rPr>
        <w:t>内容包括工程实体验收</w:t>
      </w:r>
      <w:r w:rsidRPr="005266D6">
        <w:rPr>
          <w:rFonts w:ascii="仿宋_GB2312" w:eastAsia="仿宋_GB2312" w:hint="eastAsia"/>
          <w:sz w:val="32"/>
          <w:szCs w:val="32"/>
        </w:rPr>
        <w:t>及质量保证资料的检查，并提出预</w:t>
      </w:r>
      <w:proofErr w:type="gramStart"/>
      <w:r w:rsidRPr="005266D6">
        <w:rPr>
          <w:rFonts w:ascii="仿宋_GB2312" w:eastAsia="仿宋_GB2312" w:hint="eastAsia"/>
          <w:sz w:val="32"/>
          <w:szCs w:val="32"/>
        </w:rPr>
        <w:t>验发现</w:t>
      </w:r>
      <w:proofErr w:type="gramEnd"/>
      <w:r w:rsidRPr="005266D6">
        <w:rPr>
          <w:rFonts w:ascii="仿宋_GB2312" w:eastAsia="仿宋_GB2312" w:hint="eastAsia"/>
          <w:sz w:val="32"/>
          <w:szCs w:val="32"/>
        </w:rPr>
        <w:t>的问题交乙方整改，因此发生的费用由乙方承担。</w:t>
      </w:r>
    </w:p>
    <w:p w14:paraId="382FDA01" w14:textId="77777777" w:rsidR="00301526" w:rsidRDefault="00301526" w:rsidP="00301526">
      <w:pPr>
        <w:spacing w:line="560" w:lineRule="exact"/>
        <w:ind w:firstLineChars="200" w:firstLine="640"/>
        <w:rPr>
          <w:rFonts w:ascii="仿宋_GB2312" w:eastAsia="仿宋_GB2312" w:hint="eastAsia"/>
          <w:sz w:val="32"/>
          <w:szCs w:val="32"/>
        </w:rPr>
      </w:pPr>
      <w:r w:rsidRPr="005266D6">
        <w:rPr>
          <w:rFonts w:ascii="仿宋_GB2312" w:eastAsia="仿宋_GB2312" w:hint="eastAsia"/>
          <w:sz w:val="32"/>
          <w:szCs w:val="32"/>
        </w:rPr>
        <w:t>任何甲方已经批准的验收记录均不能解除乙方对潜在的缺陷所应承担的责任。</w:t>
      </w:r>
    </w:p>
    <w:p w14:paraId="5EDEC4AC" w14:textId="77777777" w:rsidR="00301526" w:rsidRPr="00976DB5" w:rsidRDefault="00301526" w:rsidP="00301526">
      <w:pPr>
        <w:spacing w:line="560" w:lineRule="exact"/>
        <w:ind w:firstLineChars="200" w:firstLine="640"/>
        <w:rPr>
          <w:rFonts w:ascii="黑体" w:eastAsia="黑体" w:hAnsi="黑体" w:hint="eastAsia"/>
          <w:sz w:val="32"/>
          <w:szCs w:val="32"/>
        </w:rPr>
      </w:pPr>
      <w:r w:rsidRPr="00976DB5">
        <w:rPr>
          <w:rFonts w:ascii="黑体" w:eastAsia="黑体" w:hAnsi="黑体" w:hint="eastAsia"/>
          <w:sz w:val="32"/>
          <w:szCs w:val="32"/>
        </w:rPr>
        <w:t>七、安全文明施工</w:t>
      </w:r>
    </w:p>
    <w:p w14:paraId="232BE7E2" w14:textId="5A77B49E" w:rsidR="00301526" w:rsidRPr="00CF286E"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CF286E">
        <w:rPr>
          <w:rFonts w:ascii="仿宋_GB2312" w:eastAsia="仿宋_GB2312" w:hint="eastAsia"/>
          <w:sz w:val="32"/>
          <w:szCs w:val="32"/>
        </w:rPr>
        <w:t>乙方应按照有关部门颁布的有关安全、文明施工的规定，严格现场管理</w:t>
      </w:r>
      <w:r>
        <w:rPr>
          <w:rFonts w:ascii="仿宋_GB2312" w:eastAsia="仿宋_GB2312" w:hint="eastAsia"/>
          <w:sz w:val="32"/>
          <w:szCs w:val="32"/>
        </w:rPr>
        <w:t>，</w:t>
      </w:r>
      <w:r w:rsidRPr="00CF286E">
        <w:rPr>
          <w:rFonts w:ascii="仿宋_GB2312" w:eastAsia="仿宋_GB2312" w:hint="eastAsia"/>
          <w:sz w:val="32"/>
          <w:szCs w:val="32"/>
        </w:rPr>
        <w:t>如技术工种需持证上岗、工人上岗前安全交底，并</w:t>
      </w:r>
      <w:r>
        <w:rPr>
          <w:rFonts w:ascii="仿宋_GB2312" w:eastAsia="仿宋_GB2312" w:hint="eastAsia"/>
          <w:sz w:val="32"/>
          <w:szCs w:val="32"/>
        </w:rPr>
        <w:t>采取</w:t>
      </w:r>
      <w:r w:rsidRPr="00CF286E">
        <w:rPr>
          <w:rFonts w:ascii="仿宋_GB2312" w:eastAsia="仿宋_GB2312" w:hint="eastAsia"/>
          <w:sz w:val="32"/>
          <w:szCs w:val="32"/>
        </w:rPr>
        <w:t>其它必要的措施，保证施工安全和现场文明</w:t>
      </w:r>
      <w:r>
        <w:rPr>
          <w:rFonts w:ascii="仿宋_GB2312" w:eastAsia="仿宋_GB2312" w:hint="eastAsia"/>
          <w:sz w:val="32"/>
          <w:szCs w:val="32"/>
        </w:rPr>
        <w:t>。</w:t>
      </w:r>
      <w:proofErr w:type="gramStart"/>
      <w:r w:rsidRPr="00976DB5">
        <w:rPr>
          <w:rFonts w:ascii="仿宋_GB2312" w:eastAsia="仿宋_GB2312" w:hint="eastAsia"/>
          <w:sz w:val="32"/>
          <w:szCs w:val="32"/>
        </w:rPr>
        <w:t>若施工</w:t>
      </w:r>
      <w:proofErr w:type="gramEnd"/>
      <w:r w:rsidRPr="00976DB5">
        <w:rPr>
          <w:rFonts w:ascii="仿宋_GB2312" w:eastAsia="仿宋_GB2312" w:hint="eastAsia"/>
          <w:sz w:val="32"/>
          <w:szCs w:val="32"/>
        </w:rPr>
        <w:t>过程中发生安全事故造成的财产损失，人身伤害或工伤等，均由乙方自行承担</w:t>
      </w:r>
      <w:r w:rsidR="00780DF8">
        <w:rPr>
          <w:rFonts w:ascii="仿宋_GB2312" w:eastAsia="仿宋_GB2312" w:hint="eastAsia"/>
          <w:sz w:val="32"/>
          <w:szCs w:val="32"/>
        </w:rPr>
        <w:t>全部</w:t>
      </w:r>
      <w:r w:rsidRPr="00976DB5">
        <w:rPr>
          <w:rFonts w:ascii="仿宋_GB2312" w:eastAsia="仿宋_GB2312" w:hint="eastAsia"/>
          <w:sz w:val="32"/>
          <w:szCs w:val="32"/>
        </w:rPr>
        <w:t>责任。</w:t>
      </w:r>
    </w:p>
    <w:p w14:paraId="666B8411" w14:textId="77777777" w:rsidR="00301526" w:rsidRPr="00976DB5"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（二）</w:t>
      </w:r>
      <w:r w:rsidRPr="005266D6">
        <w:rPr>
          <w:rFonts w:ascii="仿宋_GB2312" w:eastAsia="仿宋_GB2312" w:hint="eastAsia"/>
          <w:sz w:val="32"/>
          <w:szCs w:val="32"/>
        </w:rPr>
        <w:t>乙方应提供一切必要的保护装置及采取一切必要的措施，保护现场及其附近的环境。若因乙方原因造成人身伤害、财产方面的损失等，由乙方自行承担相应的赔偿责任</w:t>
      </w:r>
      <w:r>
        <w:rPr>
          <w:rFonts w:ascii="仿宋_GB2312" w:eastAsia="仿宋_GB2312" w:hint="eastAsia"/>
          <w:sz w:val="32"/>
          <w:szCs w:val="32"/>
        </w:rPr>
        <w:t>。</w:t>
      </w:r>
    </w:p>
    <w:p w14:paraId="45B67E81" w14:textId="77777777" w:rsidR="00301526" w:rsidRPr="00CF286E"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Pr="00CF286E">
        <w:rPr>
          <w:rFonts w:ascii="仿宋_GB2312" w:eastAsia="仿宋_GB2312" w:hint="eastAsia"/>
          <w:sz w:val="32"/>
          <w:szCs w:val="32"/>
        </w:rPr>
        <w:t>在工程施工期间，乙方应保持现场清洁，</w:t>
      </w:r>
      <w:r>
        <w:rPr>
          <w:rFonts w:ascii="仿宋_GB2312" w:eastAsia="仿宋_GB2312" w:hint="eastAsia"/>
          <w:sz w:val="32"/>
          <w:szCs w:val="32"/>
        </w:rPr>
        <w:t>及时</w:t>
      </w:r>
      <w:r w:rsidRPr="00CF286E">
        <w:rPr>
          <w:rFonts w:ascii="仿宋_GB2312" w:eastAsia="仿宋_GB2312" w:hint="eastAsia"/>
          <w:sz w:val="32"/>
          <w:szCs w:val="32"/>
        </w:rPr>
        <w:t>进行现场清理工作，</w:t>
      </w:r>
      <w:r>
        <w:rPr>
          <w:rFonts w:ascii="仿宋_GB2312" w:eastAsia="仿宋_GB2312" w:hint="eastAsia"/>
          <w:sz w:val="32"/>
          <w:szCs w:val="32"/>
        </w:rPr>
        <w:t>完工后自行</w:t>
      </w:r>
      <w:r w:rsidRPr="00CF286E">
        <w:rPr>
          <w:rFonts w:ascii="仿宋_GB2312" w:eastAsia="仿宋_GB2312" w:hint="eastAsia"/>
          <w:sz w:val="32"/>
          <w:szCs w:val="32"/>
        </w:rPr>
        <w:t>将垃圾及废料清除现场</w:t>
      </w:r>
      <w:r>
        <w:rPr>
          <w:rFonts w:ascii="仿宋_GB2312" w:eastAsia="仿宋_GB2312" w:hint="eastAsia"/>
          <w:sz w:val="32"/>
          <w:szCs w:val="32"/>
        </w:rPr>
        <w:t>。</w:t>
      </w:r>
    </w:p>
    <w:p w14:paraId="051FFE26" w14:textId="7FEB617E" w:rsidR="00301526" w:rsidRPr="00CF286E" w:rsidRDefault="00301526"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CF286E">
        <w:rPr>
          <w:rFonts w:ascii="仿宋_GB2312" w:eastAsia="仿宋_GB2312" w:hint="eastAsia"/>
          <w:sz w:val="32"/>
          <w:szCs w:val="32"/>
        </w:rPr>
        <w:t>甲方有权就上述工作发出指令，如乙方不按照指令执行，甲方有权雇佣</w:t>
      </w:r>
      <w:r w:rsidR="009E2F8F">
        <w:rPr>
          <w:rFonts w:ascii="仿宋_GB2312" w:eastAsia="仿宋_GB2312" w:hint="eastAsia"/>
          <w:sz w:val="32"/>
          <w:szCs w:val="32"/>
        </w:rPr>
        <w:t>第三方</w:t>
      </w:r>
      <w:r w:rsidRPr="00CF286E">
        <w:rPr>
          <w:rFonts w:ascii="仿宋_GB2312" w:eastAsia="仿宋_GB2312" w:hint="eastAsia"/>
          <w:sz w:val="32"/>
          <w:szCs w:val="32"/>
        </w:rPr>
        <w:t>执行。为此发生的费用，甲方有权从应付乙方工程款中扣除。</w:t>
      </w:r>
    </w:p>
    <w:p w14:paraId="37659EC5" w14:textId="77777777" w:rsidR="00301526" w:rsidRPr="00CF286E" w:rsidRDefault="00301526" w:rsidP="00301526">
      <w:pPr>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（五）</w:t>
      </w:r>
      <w:r w:rsidRPr="00CF286E">
        <w:rPr>
          <w:rFonts w:ascii="仿宋_GB2312" w:eastAsia="仿宋_GB2312" w:hint="eastAsia"/>
          <w:sz w:val="32"/>
          <w:szCs w:val="32"/>
        </w:rPr>
        <w:t>工种上岗证</w:t>
      </w:r>
    </w:p>
    <w:p w14:paraId="5088B06D" w14:textId="77777777" w:rsidR="00301526" w:rsidRPr="00CF286E" w:rsidRDefault="00301526" w:rsidP="00301526">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乙方在施工过程中，如使用特殊工种人员</w:t>
      </w:r>
      <w:r>
        <w:rPr>
          <w:rFonts w:ascii="仿宋_GB2312" w:eastAsia="仿宋_GB2312" w:hint="eastAsia"/>
          <w:sz w:val="32"/>
          <w:szCs w:val="32"/>
        </w:rPr>
        <w:t>，</w:t>
      </w:r>
      <w:r w:rsidRPr="00CF286E">
        <w:rPr>
          <w:rFonts w:ascii="仿宋_GB2312" w:eastAsia="仿宋_GB2312" w:hint="eastAsia"/>
          <w:sz w:val="32"/>
          <w:szCs w:val="32"/>
        </w:rPr>
        <w:t>必须聘用具有符合</w:t>
      </w:r>
      <w:r>
        <w:rPr>
          <w:rFonts w:ascii="仿宋_GB2312" w:eastAsia="仿宋_GB2312" w:hint="eastAsia"/>
          <w:sz w:val="32"/>
          <w:szCs w:val="32"/>
        </w:rPr>
        <w:t>国家</w:t>
      </w:r>
      <w:r w:rsidRPr="00CF286E">
        <w:rPr>
          <w:rFonts w:ascii="仿宋_GB2312" w:eastAsia="仿宋_GB2312" w:hint="eastAsia"/>
          <w:sz w:val="32"/>
          <w:szCs w:val="32"/>
        </w:rPr>
        <w:t>要求</w:t>
      </w:r>
      <w:r>
        <w:rPr>
          <w:rFonts w:ascii="仿宋_GB2312" w:eastAsia="仿宋_GB2312" w:hint="eastAsia"/>
          <w:sz w:val="32"/>
          <w:szCs w:val="32"/>
        </w:rPr>
        <w:t>的持证人员，</w:t>
      </w:r>
      <w:r w:rsidRPr="00CF286E">
        <w:rPr>
          <w:rFonts w:ascii="仿宋_GB2312" w:eastAsia="仿宋_GB2312" w:hint="eastAsia"/>
          <w:sz w:val="32"/>
          <w:szCs w:val="32"/>
        </w:rPr>
        <w:t>乙方应对未按该条约定聘请人员所引起的任何不利后果承担全部责任。</w:t>
      </w:r>
      <w:r>
        <w:rPr>
          <w:rFonts w:ascii="仿宋_GB2312" w:eastAsia="仿宋_GB2312" w:hint="eastAsia"/>
          <w:sz w:val="32"/>
          <w:szCs w:val="32"/>
        </w:rPr>
        <w:t xml:space="preserve"> </w:t>
      </w:r>
    </w:p>
    <w:p w14:paraId="26E51CAB" w14:textId="77777777" w:rsidR="00301526" w:rsidRPr="00976DB5" w:rsidRDefault="00301526" w:rsidP="00301526">
      <w:pPr>
        <w:spacing w:line="560" w:lineRule="exact"/>
        <w:ind w:firstLineChars="200" w:firstLine="640"/>
        <w:rPr>
          <w:rFonts w:ascii="黑体" w:eastAsia="黑体" w:hAnsi="黑体" w:hint="eastAsia"/>
          <w:sz w:val="32"/>
          <w:szCs w:val="32"/>
        </w:rPr>
      </w:pPr>
      <w:r w:rsidRPr="00976DB5">
        <w:rPr>
          <w:rFonts w:ascii="黑体" w:eastAsia="黑体" w:hAnsi="黑体" w:hint="eastAsia"/>
          <w:sz w:val="32"/>
          <w:szCs w:val="32"/>
        </w:rPr>
        <w:t>九、工期违约责任</w:t>
      </w:r>
    </w:p>
    <w:p w14:paraId="3E898225" w14:textId="77777777" w:rsidR="00301526" w:rsidRDefault="00301526" w:rsidP="00301526">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如乙方不能按时完成，每延误一天</w:t>
      </w:r>
      <w:r>
        <w:rPr>
          <w:rFonts w:ascii="仿宋_GB2312" w:eastAsia="仿宋_GB2312" w:hint="eastAsia"/>
          <w:sz w:val="32"/>
          <w:szCs w:val="32"/>
        </w:rPr>
        <w:t>扣</w:t>
      </w:r>
      <w:r w:rsidRPr="00CF286E">
        <w:rPr>
          <w:rFonts w:ascii="仿宋_GB2312" w:eastAsia="仿宋_GB2312" w:hint="eastAsia"/>
          <w:sz w:val="32"/>
          <w:szCs w:val="32"/>
        </w:rPr>
        <w:t>除1000元人民币</w:t>
      </w:r>
      <w:r>
        <w:rPr>
          <w:rFonts w:ascii="仿宋_GB2312" w:eastAsia="仿宋_GB2312" w:hint="eastAsia"/>
          <w:sz w:val="32"/>
          <w:szCs w:val="32"/>
        </w:rPr>
        <w:t>，</w:t>
      </w:r>
      <w:r w:rsidRPr="00CF286E">
        <w:rPr>
          <w:rFonts w:ascii="仿宋_GB2312" w:eastAsia="仿宋_GB2312" w:hint="eastAsia"/>
          <w:sz w:val="32"/>
          <w:szCs w:val="32"/>
        </w:rPr>
        <w:t>从甲方应付工程进度款中扣除。（注:不可</w:t>
      </w:r>
      <w:proofErr w:type="gramStart"/>
      <w:r w:rsidRPr="00CF286E">
        <w:rPr>
          <w:rFonts w:ascii="仿宋_GB2312" w:eastAsia="仿宋_GB2312" w:hint="eastAsia"/>
          <w:sz w:val="32"/>
          <w:szCs w:val="32"/>
        </w:rPr>
        <w:t>抗因素</w:t>
      </w:r>
      <w:proofErr w:type="gramEnd"/>
      <w:r w:rsidRPr="00CF286E">
        <w:rPr>
          <w:rFonts w:ascii="仿宋_GB2312" w:eastAsia="仿宋_GB2312" w:hint="eastAsia"/>
          <w:sz w:val="32"/>
          <w:szCs w:val="32"/>
        </w:rPr>
        <w:t>或甲方原因</w:t>
      </w:r>
      <w:r>
        <w:rPr>
          <w:rFonts w:ascii="仿宋_GB2312" w:eastAsia="仿宋_GB2312" w:hint="eastAsia"/>
          <w:sz w:val="32"/>
          <w:szCs w:val="32"/>
        </w:rPr>
        <w:t>导致</w:t>
      </w:r>
      <w:r w:rsidRPr="00CF286E">
        <w:rPr>
          <w:rFonts w:ascii="仿宋_GB2312" w:eastAsia="仿宋_GB2312" w:hint="eastAsia"/>
          <w:sz w:val="32"/>
          <w:szCs w:val="32"/>
        </w:rPr>
        <w:t>工期顺延，以</w:t>
      </w:r>
      <w:r>
        <w:rPr>
          <w:rFonts w:ascii="仿宋_GB2312" w:eastAsia="仿宋_GB2312" w:hint="eastAsia"/>
          <w:sz w:val="32"/>
          <w:szCs w:val="32"/>
        </w:rPr>
        <w:t>甲方</w:t>
      </w:r>
      <w:r w:rsidRPr="00CF286E">
        <w:rPr>
          <w:rFonts w:ascii="仿宋_GB2312" w:eastAsia="仿宋_GB2312" w:hint="eastAsia"/>
          <w:sz w:val="32"/>
          <w:szCs w:val="32"/>
        </w:rPr>
        <w:t>指定人员签字资料为准）</w:t>
      </w:r>
    </w:p>
    <w:p w14:paraId="7850BC88" w14:textId="5CD7F326" w:rsidR="00C211C4" w:rsidRPr="00C211C4" w:rsidRDefault="00C211C4" w:rsidP="00301526">
      <w:pPr>
        <w:spacing w:line="560" w:lineRule="exact"/>
        <w:ind w:firstLineChars="200" w:firstLine="640"/>
        <w:rPr>
          <w:rFonts w:ascii="黑体" w:eastAsia="黑体" w:hAnsi="黑体" w:hint="eastAsia"/>
          <w:sz w:val="32"/>
          <w:szCs w:val="32"/>
        </w:rPr>
      </w:pPr>
      <w:r w:rsidRPr="00C211C4">
        <w:rPr>
          <w:rFonts w:ascii="黑体" w:eastAsia="黑体" w:hAnsi="黑体" w:hint="eastAsia"/>
          <w:sz w:val="32"/>
          <w:szCs w:val="32"/>
        </w:rPr>
        <w:t>十、质保</w:t>
      </w:r>
    </w:p>
    <w:p w14:paraId="42EE335B" w14:textId="7990929F" w:rsidR="00B32935" w:rsidRDefault="00C211C4" w:rsidP="0030152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本工程质保期间，</w:t>
      </w:r>
      <w:r w:rsidR="00B32935" w:rsidRPr="00B32935">
        <w:rPr>
          <w:rFonts w:ascii="仿宋_GB2312" w:eastAsia="仿宋_GB2312" w:hint="eastAsia"/>
          <w:sz w:val="32"/>
          <w:szCs w:val="32"/>
        </w:rPr>
        <w:t>因建筑材料、构配件和设备质量不合格</w:t>
      </w:r>
      <w:r w:rsidR="00B32935">
        <w:rPr>
          <w:rFonts w:ascii="仿宋_GB2312" w:eastAsia="仿宋_GB2312" w:hint="eastAsia"/>
          <w:sz w:val="32"/>
          <w:szCs w:val="32"/>
        </w:rPr>
        <w:t>或施工工艺</w:t>
      </w:r>
      <w:r w:rsidR="00B32935" w:rsidRPr="00B32935">
        <w:rPr>
          <w:rFonts w:ascii="仿宋_GB2312" w:eastAsia="仿宋_GB2312" w:hint="eastAsia"/>
          <w:sz w:val="32"/>
          <w:szCs w:val="32"/>
        </w:rPr>
        <w:t>引起的质量缺陷</w:t>
      </w:r>
      <w:r>
        <w:rPr>
          <w:rFonts w:ascii="仿宋_GB2312" w:eastAsia="仿宋_GB2312" w:hint="eastAsia"/>
          <w:sz w:val="32"/>
          <w:szCs w:val="32"/>
        </w:rPr>
        <w:t>发生倾斜、下沉、变形、锈蚀、漏水等情况的，</w:t>
      </w:r>
      <w:r w:rsidR="00B32935">
        <w:rPr>
          <w:rFonts w:ascii="仿宋_GB2312" w:eastAsia="仿宋_GB2312" w:hint="eastAsia"/>
          <w:sz w:val="32"/>
          <w:szCs w:val="32"/>
        </w:rPr>
        <w:t>由乙方承担</w:t>
      </w:r>
      <w:r w:rsidR="00B32935" w:rsidRPr="00B32935">
        <w:rPr>
          <w:rFonts w:ascii="仿宋_GB2312" w:eastAsia="仿宋_GB2312" w:hint="eastAsia"/>
          <w:sz w:val="32"/>
          <w:szCs w:val="32"/>
        </w:rPr>
        <w:t>保修义务</w:t>
      </w:r>
      <w:r w:rsidR="001E77F1">
        <w:rPr>
          <w:rFonts w:ascii="仿宋_GB2312" w:eastAsia="仿宋_GB2312" w:hint="eastAsia"/>
          <w:sz w:val="32"/>
          <w:szCs w:val="32"/>
        </w:rPr>
        <w:t>、</w:t>
      </w:r>
      <w:r w:rsidR="00B32935" w:rsidRPr="00B32935">
        <w:rPr>
          <w:rFonts w:ascii="仿宋_GB2312" w:eastAsia="仿宋_GB2312" w:hint="eastAsia"/>
          <w:sz w:val="32"/>
          <w:szCs w:val="32"/>
        </w:rPr>
        <w:t>维修的经济责任</w:t>
      </w:r>
      <w:r w:rsidR="001E77F1">
        <w:rPr>
          <w:rFonts w:ascii="仿宋_GB2312" w:eastAsia="仿宋_GB2312" w:hint="eastAsia"/>
          <w:sz w:val="32"/>
          <w:szCs w:val="32"/>
        </w:rPr>
        <w:t>以及安全责任</w:t>
      </w:r>
      <w:r w:rsidR="00B32935">
        <w:rPr>
          <w:rFonts w:ascii="仿宋_GB2312" w:eastAsia="仿宋_GB2312" w:hint="eastAsia"/>
          <w:sz w:val="32"/>
          <w:szCs w:val="32"/>
        </w:rPr>
        <w:t>。</w:t>
      </w:r>
    </w:p>
    <w:p w14:paraId="0DE31CE3" w14:textId="6EE1BDFC" w:rsidR="00C211C4" w:rsidRDefault="00C211C4" w:rsidP="00764EC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甲方通知乙方后，乙方需于三个自然</w:t>
      </w:r>
      <w:r w:rsidR="001E77F1">
        <w:rPr>
          <w:rFonts w:ascii="仿宋_GB2312" w:eastAsia="仿宋_GB2312" w:hint="eastAsia"/>
          <w:sz w:val="32"/>
          <w:szCs w:val="32"/>
        </w:rPr>
        <w:t>日</w:t>
      </w:r>
      <w:r>
        <w:rPr>
          <w:rFonts w:ascii="仿宋_GB2312" w:eastAsia="仿宋_GB2312" w:hint="eastAsia"/>
          <w:sz w:val="32"/>
          <w:szCs w:val="32"/>
        </w:rPr>
        <w:t>内进场实施维修维护，未及时进场实施</w:t>
      </w:r>
      <w:r w:rsidR="00B32935">
        <w:rPr>
          <w:rFonts w:ascii="仿宋_GB2312" w:eastAsia="仿宋_GB2312" w:hint="eastAsia"/>
          <w:sz w:val="32"/>
          <w:szCs w:val="32"/>
        </w:rPr>
        <w:t>维修维护</w:t>
      </w:r>
      <w:r w:rsidR="00764ECC">
        <w:rPr>
          <w:rFonts w:ascii="仿宋_GB2312" w:eastAsia="仿宋_GB2312" w:hint="eastAsia"/>
          <w:sz w:val="32"/>
          <w:szCs w:val="32"/>
        </w:rPr>
        <w:t>，或质保未见实质性成效的，</w:t>
      </w:r>
      <w:r>
        <w:rPr>
          <w:rFonts w:ascii="仿宋_GB2312" w:eastAsia="仿宋_GB2312" w:hint="eastAsia"/>
          <w:sz w:val="32"/>
          <w:szCs w:val="32"/>
        </w:rPr>
        <w:t>视为未履行质保义务，</w:t>
      </w:r>
      <w:r w:rsidR="00BF4500">
        <w:rPr>
          <w:rFonts w:ascii="仿宋_GB2312" w:eastAsia="仿宋_GB2312" w:hint="eastAsia"/>
          <w:sz w:val="32"/>
          <w:szCs w:val="32"/>
        </w:rPr>
        <w:t>甲方</w:t>
      </w:r>
      <w:r w:rsidR="00764ECC">
        <w:rPr>
          <w:rFonts w:ascii="仿宋_GB2312" w:eastAsia="仿宋_GB2312" w:hint="eastAsia"/>
          <w:sz w:val="32"/>
          <w:szCs w:val="32"/>
        </w:rPr>
        <w:t>将</w:t>
      </w:r>
      <w:r>
        <w:rPr>
          <w:rFonts w:ascii="仿宋_GB2312" w:eastAsia="仿宋_GB2312" w:hint="eastAsia"/>
          <w:sz w:val="32"/>
          <w:szCs w:val="32"/>
        </w:rPr>
        <w:t>扣除全部质保金</w:t>
      </w:r>
      <w:r w:rsidR="001E77F1">
        <w:rPr>
          <w:rFonts w:ascii="仿宋_GB2312" w:eastAsia="仿宋_GB2312" w:hint="eastAsia"/>
          <w:sz w:val="32"/>
          <w:szCs w:val="32"/>
        </w:rPr>
        <w:t>，</w:t>
      </w:r>
      <w:r w:rsidR="00BF4500">
        <w:rPr>
          <w:rFonts w:ascii="仿宋_GB2312" w:eastAsia="仿宋_GB2312" w:hint="eastAsia"/>
          <w:sz w:val="32"/>
          <w:szCs w:val="32"/>
        </w:rPr>
        <w:t>且自行寻找</w:t>
      </w:r>
      <w:r w:rsidR="00BF4500">
        <w:rPr>
          <w:rFonts w:ascii="仿宋_GB2312" w:eastAsia="仿宋_GB2312" w:hint="eastAsia"/>
          <w:sz w:val="32"/>
          <w:szCs w:val="32"/>
        </w:rPr>
        <w:lastRenderedPageBreak/>
        <w:t>第三方实施维修，</w:t>
      </w:r>
      <w:r w:rsidR="001E77F1">
        <w:rPr>
          <w:rFonts w:ascii="仿宋_GB2312" w:eastAsia="仿宋_GB2312" w:hint="eastAsia"/>
          <w:sz w:val="32"/>
          <w:szCs w:val="32"/>
        </w:rPr>
        <w:t>质保金无法完全修复的，甲方保留进一步追诉合法权益的权力。</w:t>
      </w:r>
    </w:p>
    <w:p w14:paraId="3F10E1FB" w14:textId="1B43DD9D" w:rsidR="00764ECC" w:rsidRDefault="00764ECC" w:rsidP="00764EC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质保维修的验收</w:t>
      </w:r>
      <w:r w:rsidR="00AC38AC">
        <w:rPr>
          <w:rFonts w:ascii="仿宋_GB2312" w:eastAsia="仿宋_GB2312" w:hint="eastAsia"/>
          <w:sz w:val="32"/>
          <w:szCs w:val="32"/>
        </w:rPr>
        <w:t>要求</w:t>
      </w:r>
      <w:r>
        <w:rPr>
          <w:rFonts w:ascii="仿宋_GB2312" w:eastAsia="仿宋_GB2312" w:hint="eastAsia"/>
          <w:sz w:val="32"/>
          <w:szCs w:val="32"/>
        </w:rPr>
        <w:t>与本合同前述验收要求一致。</w:t>
      </w:r>
    </w:p>
    <w:p w14:paraId="3C529DDB" w14:textId="64840520" w:rsidR="00301526" w:rsidRPr="00F66452" w:rsidRDefault="00301526" w:rsidP="00301526">
      <w:pPr>
        <w:spacing w:line="560" w:lineRule="exact"/>
        <w:ind w:firstLineChars="200" w:firstLine="640"/>
        <w:rPr>
          <w:rFonts w:ascii="黑体" w:eastAsia="黑体" w:hAnsi="黑体" w:hint="eastAsia"/>
          <w:sz w:val="32"/>
          <w:szCs w:val="32"/>
        </w:rPr>
      </w:pPr>
      <w:r w:rsidRPr="00F66452">
        <w:rPr>
          <w:rFonts w:ascii="黑体" w:eastAsia="黑体" w:hAnsi="黑体" w:hint="eastAsia"/>
          <w:sz w:val="32"/>
          <w:szCs w:val="32"/>
        </w:rPr>
        <w:t>十</w:t>
      </w:r>
      <w:r w:rsidR="00C211C4">
        <w:rPr>
          <w:rFonts w:ascii="黑体" w:eastAsia="黑体" w:hAnsi="黑体" w:hint="eastAsia"/>
          <w:sz w:val="32"/>
          <w:szCs w:val="32"/>
        </w:rPr>
        <w:t>一</w:t>
      </w:r>
      <w:r w:rsidRPr="00F66452">
        <w:rPr>
          <w:rFonts w:ascii="黑体" w:eastAsia="黑体" w:hAnsi="黑体" w:hint="eastAsia"/>
          <w:sz w:val="32"/>
          <w:szCs w:val="32"/>
        </w:rPr>
        <w:t>、其他约定</w:t>
      </w:r>
    </w:p>
    <w:p w14:paraId="487EC149" w14:textId="77777777" w:rsidR="00301526" w:rsidRPr="00CF286E" w:rsidRDefault="00301526" w:rsidP="00301526">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双方因履行本合同（包括但不限于有关本合同的生效、解释、履行、修改和终止）有关的一切争议、纠纷或索赔均应当首先通过友好协商解决。如果协商不成的，任何一方有权向项目所在地人民法院提起诉讼。</w:t>
      </w:r>
    </w:p>
    <w:p w14:paraId="7F8A5B1E" w14:textId="59AED798" w:rsidR="00CC4BB4" w:rsidRDefault="00301526" w:rsidP="00EB0B71">
      <w:pPr>
        <w:spacing w:line="560" w:lineRule="exact"/>
        <w:ind w:firstLineChars="200" w:firstLine="640"/>
        <w:rPr>
          <w:rFonts w:ascii="仿宋_GB2312" w:eastAsia="仿宋_GB2312" w:hint="eastAsia"/>
          <w:sz w:val="32"/>
          <w:szCs w:val="32"/>
        </w:rPr>
      </w:pPr>
      <w:r w:rsidRPr="00CF286E">
        <w:rPr>
          <w:rFonts w:ascii="仿宋_GB2312" w:eastAsia="仿宋_GB2312" w:hint="eastAsia"/>
          <w:sz w:val="32"/>
          <w:szCs w:val="32"/>
        </w:rPr>
        <w:t>本合同一式</w:t>
      </w:r>
      <w:r>
        <w:rPr>
          <w:rFonts w:ascii="仿宋_GB2312" w:eastAsia="仿宋_GB2312" w:hint="eastAsia"/>
          <w:sz w:val="32"/>
          <w:szCs w:val="32"/>
        </w:rPr>
        <w:t>四</w:t>
      </w:r>
      <w:r w:rsidRPr="00CF286E">
        <w:rPr>
          <w:rFonts w:ascii="仿宋_GB2312" w:eastAsia="仿宋_GB2312" w:hint="eastAsia"/>
          <w:sz w:val="32"/>
          <w:szCs w:val="32"/>
        </w:rPr>
        <w:t>份，甲乙双方各执</w:t>
      </w:r>
      <w:r>
        <w:rPr>
          <w:rFonts w:ascii="仿宋_GB2312" w:eastAsia="仿宋_GB2312" w:hint="eastAsia"/>
          <w:sz w:val="32"/>
          <w:szCs w:val="32"/>
        </w:rPr>
        <w:t>二份，每份具有同等法律效力，</w:t>
      </w:r>
      <w:r w:rsidRPr="005266D6">
        <w:rPr>
          <w:rFonts w:ascii="仿宋_GB2312" w:eastAsia="仿宋_GB2312" w:hint="eastAsia"/>
          <w:sz w:val="32"/>
          <w:szCs w:val="32"/>
        </w:rPr>
        <w:t>自甲乙双方法</w:t>
      </w:r>
      <w:r>
        <w:rPr>
          <w:rFonts w:ascii="仿宋_GB2312" w:eastAsia="仿宋_GB2312" w:hint="eastAsia"/>
          <w:sz w:val="32"/>
          <w:szCs w:val="32"/>
        </w:rPr>
        <w:t>定代表人或授权</w:t>
      </w:r>
      <w:r w:rsidRPr="005266D6">
        <w:rPr>
          <w:rFonts w:ascii="仿宋_GB2312" w:eastAsia="仿宋_GB2312" w:hint="eastAsia"/>
          <w:sz w:val="32"/>
          <w:szCs w:val="32"/>
        </w:rPr>
        <w:t>委托人签字盖章后生效。</w:t>
      </w:r>
    </w:p>
    <w:p w14:paraId="2D77689E" w14:textId="77777777" w:rsidR="00EB0B71" w:rsidRDefault="00EB0B71" w:rsidP="00EB0B71">
      <w:pPr>
        <w:spacing w:line="560" w:lineRule="exact"/>
        <w:ind w:firstLineChars="200" w:firstLine="640"/>
        <w:rPr>
          <w:rFonts w:ascii="仿宋_GB2312" w:eastAsia="仿宋_GB2312" w:hint="eastAsia"/>
          <w:sz w:val="32"/>
          <w:szCs w:val="32"/>
        </w:rPr>
      </w:pPr>
    </w:p>
    <w:p w14:paraId="5255D237" w14:textId="77777777" w:rsidR="00EB0B71" w:rsidRDefault="00EB0B71" w:rsidP="00EB0B71">
      <w:pPr>
        <w:spacing w:line="560" w:lineRule="exact"/>
        <w:ind w:firstLineChars="200" w:firstLine="640"/>
        <w:rPr>
          <w:rFonts w:ascii="仿宋_GB2312" w:eastAsia="仿宋_GB2312" w:hint="eastAsia"/>
          <w:sz w:val="32"/>
          <w:szCs w:val="32"/>
        </w:rPr>
      </w:pPr>
    </w:p>
    <w:p w14:paraId="44C22EE8" w14:textId="77777777" w:rsidR="00EB0B71" w:rsidRDefault="00EB0B71" w:rsidP="00EB0B71">
      <w:pPr>
        <w:spacing w:line="560" w:lineRule="exact"/>
        <w:ind w:firstLineChars="200" w:firstLine="640"/>
        <w:rPr>
          <w:rFonts w:ascii="仿宋_GB2312" w:eastAsia="仿宋_GB2312" w:hint="eastAsia"/>
          <w:sz w:val="32"/>
          <w:szCs w:val="32"/>
        </w:rPr>
      </w:pPr>
    </w:p>
    <w:p w14:paraId="0C5158A5" w14:textId="77777777" w:rsidR="00EB0B71" w:rsidRDefault="00EB0B71" w:rsidP="00123936">
      <w:pPr>
        <w:spacing w:line="560" w:lineRule="exact"/>
        <w:rPr>
          <w:rFonts w:ascii="仿宋_GB2312" w:eastAsia="仿宋_GB2312"/>
          <w:sz w:val="32"/>
          <w:szCs w:val="32"/>
        </w:rPr>
      </w:pPr>
    </w:p>
    <w:p w14:paraId="4B500AD2" w14:textId="77777777" w:rsidR="00123936" w:rsidRDefault="00123936" w:rsidP="00123936">
      <w:pPr>
        <w:spacing w:line="560" w:lineRule="exact"/>
        <w:rPr>
          <w:rFonts w:ascii="仿宋_GB2312" w:eastAsia="仿宋_GB2312"/>
          <w:sz w:val="32"/>
          <w:szCs w:val="32"/>
        </w:rPr>
      </w:pPr>
    </w:p>
    <w:p w14:paraId="40B64373" w14:textId="77777777" w:rsidR="00123936" w:rsidRDefault="00123936" w:rsidP="00123936">
      <w:pPr>
        <w:spacing w:line="560" w:lineRule="exact"/>
        <w:rPr>
          <w:rFonts w:ascii="仿宋_GB2312" w:eastAsia="仿宋_GB2312" w:hint="eastAsia"/>
          <w:sz w:val="32"/>
          <w:szCs w:val="32"/>
        </w:rPr>
      </w:pPr>
    </w:p>
    <w:tbl>
      <w:tblPr>
        <w:tblStyle w:val="af2"/>
        <w:tblW w:w="0" w:type="auto"/>
        <w:tblLook w:val="04A0" w:firstRow="1" w:lastRow="0" w:firstColumn="1" w:lastColumn="0" w:noHBand="0" w:noVBand="1"/>
      </w:tblPr>
      <w:tblGrid>
        <w:gridCol w:w="4148"/>
        <w:gridCol w:w="4148"/>
      </w:tblGrid>
      <w:tr w:rsidR="00301526" w14:paraId="6B342D93" w14:textId="77777777" w:rsidTr="00C87AC0">
        <w:trPr>
          <w:trHeight w:val="5174"/>
        </w:trPr>
        <w:tc>
          <w:tcPr>
            <w:tcW w:w="4148" w:type="dxa"/>
          </w:tcPr>
          <w:p w14:paraId="79E8A427" w14:textId="33C609CD" w:rsidR="00301526" w:rsidRDefault="00301526" w:rsidP="0085523C">
            <w:pPr>
              <w:spacing w:line="560" w:lineRule="exact"/>
              <w:rPr>
                <w:rFonts w:ascii="仿宋_GB2312" w:eastAsia="仿宋_GB2312" w:hint="eastAsia"/>
                <w:sz w:val="32"/>
                <w:szCs w:val="32"/>
              </w:rPr>
            </w:pPr>
            <w:r w:rsidRPr="00F66452">
              <w:rPr>
                <w:rFonts w:ascii="仿宋_GB2312" w:eastAsia="仿宋_GB2312" w:hint="eastAsia"/>
                <w:sz w:val="32"/>
                <w:szCs w:val="32"/>
              </w:rPr>
              <w:lastRenderedPageBreak/>
              <w:t>甲方：贵州</w:t>
            </w:r>
            <w:r w:rsidR="00C87AC0">
              <w:rPr>
                <w:rFonts w:ascii="仿宋_GB2312" w:eastAsia="仿宋_GB2312" w:hint="eastAsia"/>
                <w:sz w:val="32"/>
                <w:szCs w:val="32"/>
              </w:rPr>
              <w:t>省六盘水监狱</w:t>
            </w:r>
          </w:p>
          <w:p w14:paraId="0011D3E6" w14:textId="77777777" w:rsidR="00A34F08" w:rsidRPr="00F66452" w:rsidRDefault="00A34F08" w:rsidP="0085523C">
            <w:pPr>
              <w:spacing w:line="560" w:lineRule="exact"/>
              <w:rPr>
                <w:rFonts w:ascii="仿宋_GB2312" w:eastAsia="仿宋_GB2312" w:hint="eastAsia"/>
                <w:sz w:val="32"/>
                <w:szCs w:val="32"/>
              </w:rPr>
            </w:pPr>
          </w:p>
          <w:p w14:paraId="65B780A4" w14:textId="638307AD" w:rsidR="00301526" w:rsidRDefault="00301526" w:rsidP="0085523C">
            <w:pPr>
              <w:spacing w:line="560" w:lineRule="exact"/>
              <w:rPr>
                <w:rFonts w:ascii="仿宋_GB2312" w:eastAsia="仿宋_GB2312" w:hint="eastAsia"/>
                <w:sz w:val="32"/>
                <w:szCs w:val="32"/>
              </w:rPr>
            </w:pPr>
            <w:r>
              <w:rPr>
                <w:rFonts w:ascii="仿宋_GB2312" w:eastAsia="仿宋_GB2312" w:hint="eastAsia"/>
                <w:sz w:val="32"/>
                <w:szCs w:val="32"/>
              </w:rPr>
              <w:t>法定代表人或授权委托人：</w:t>
            </w:r>
          </w:p>
          <w:p w14:paraId="4BCF0C70" w14:textId="77777777" w:rsidR="00301526" w:rsidRDefault="00301526" w:rsidP="0085523C">
            <w:pPr>
              <w:spacing w:line="560" w:lineRule="exact"/>
              <w:rPr>
                <w:rFonts w:ascii="仿宋_GB2312" w:eastAsia="仿宋_GB2312" w:hint="eastAsia"/>
                <w:sz w:val="32"/>
                <w:szCs w:val="32"/>
              </w:rPr>
            </w:pPr>
          </w:p>
          <w:p w14:paraId="611CFE00" w14:textId="412F3F04" w:rsidR="00301526" w:rsidRDefault="00A34F08" w:rsidP="0085523C">
            <w:pPr>
              <w:spacing w:line="560" w:lineRule="exact"/>
              <w:rPr>
                <w:rFonts w:ascii="仿宋_GB2312" w:eastAsia="仿宋_GB2312" w:hint="eastAsia"/>
                <w:sz w:val="32"/>
                <w:szCs w:val="32"/>
              </w:rPr>
            </w:pPr>
            <w:r>
              <w:rPr>
                <w:rFonts w:ascii="仿宋_GB2312" w:eastAsia="仿宋_GB2312" w:hint="eastAsia"/>
                <w:sz w:val="32"/>
                <w:szCs w:val="32"/>
              </w:rPr>
              <w:t>公章：</w:t>
            </w:r>
          </w:p>
          <w:p w14:paraId="3049339F" w14:textId="77777777" w:rsidR="00301526" w:rsidRDefault="00301526" w:rsidP="0085523C">
            <w:pPr>
              <w:spacing w:line="560" w:lineRule="exact"/>
              <w:rPr>
                <w:rFonts w:ascii="仿宋_GB2312" w:eastAsia="仿宋_GB2312" w:hint="eastAsia"/>
                <w:sz w:val="32"/>
                <w:szCs w:val="32"/>
              </w:rPr>
            </w:pPr>
          </w:p>
          <w:p w14:paraId="034E2AA4" w14:textId="77777777" w:rsidR="00301526" w:rsidRDefault="00301526" w:rsidP="0085523C">
            <w:pPr>
              <w:spacing w:line="560" w:lineRule="exact"/>
              <w:rPr>
                <w:rFonts w:ascii="仿宋_GB2312" w:eastAsia="仿宋_GB2312" w:hint="eastAsia"/>
                <w:sz w:val="32"/>
                <w:szCs w:val="32"/>
              </w:rPr>
            </w:pPr>
          </w:p>
        </w:tc>
        <w:tc>
          <w:tcPr>
            <w:tcW w:w="4148" w:type="dxa"/>
          </w:tcPr>
          <w:p w14:paraId="68C67AD1" w14:textId="72712A3F" w:rsidR="00301526" w:rsidRDefault="00301526" w:rsidP="0085523C">
            <w:pPr>
              <w:spacing w:line="560" w:lineRule="exact"/>
              <w:rPr>
                <w:rFonts w:ascii="仿宋_GB2312" w:eastAsia="仿宋_GB2312"/>
                <w:sz w:val="32"/>
                <w:szCs w:val="32"/>
              </w:rPr>
            </w:pPr>
            <w:r>
              <w:rPr>
                <w:rFonts w:ascii="仿宋_GB2312" w:eastAsia="仿宋_GB2312" w:hint="eastAsia"/>
                <w:sz w:val="32"/>
                <w:szCs w:val="32"/>
              </w:rPr>
              <w:t>乙</w:t>
            </w:r>
            <w:r w:rsidRPr="00F66452">
              <w:rPr>
                <w:rFonts w:ascii="仿宋_GB2312" w:eastAsia="仿宋_GB2312" w:hint="eastAsia"/>
                <w:sz w:val="32"/>
                <w:szCs w:val="32"/>
              </w:rPr>
              <w:t>方</w:t>
            </w:r>
            <w:r w:rsidR="00A34F08">
              <w:rPr>
                <w:rFonts w:ascii="仿宋_GB2312" w:eastAsia="仿宋_GB2312" w:hint="eastAsia"/>
                <w:sz w:val="32"/>
                <w:szCs w:val="32"/>
              </w:rPr>
              <w:t>：</w:t>
            </w:r>
            <w:r w:rsidR="00625A3F">
              <w:rPr>
                <w:rFonts w:ascii="仿宋_GB2312" w:eastAsia="仿宋_GB2312" w:hint="eastAsia"/>
                <w:sz w:val="32"/>
                <w:szCs w:val="32"/>
              </w:rPr>
              <w:t>XXX</w:t>
            </w:r>
            <w:r w:rsidR="00A34F08" w:rsidRPr="00A34F08">
              <w:rPr>
                <w:rFonts w:ascii="仿宋_GB2312" w:eastAsia="仿宋_GB2312" w:hint="eastAsia"/>
                <w:sz w:val="32"/>
                <w:szCs w:val="32"/>
              </w:rPr>
              <w:t>公司</w:t>
            </w:r>
          </w:p>
          <w:p w14:paraId="02B6F83E" w14:textId="77777777" w:rsidR="00625A3F" w:rsidRPr="00F66452" w:rsidRDefault="00625A3F" w:rsidP="0085523C">
            <w:pPr>
              <w:spacing w:line="560" w:lineRule="exact"/>
              <w:rPr>
                <w:rFonts w:ascii="仿宋_GB2312" w:eastAsia="仿宋_GB2312" w:hint="eastAsia"/>
                <w:sz w:val="32"/>
                <w:szCs w:val="32"/>
              </w:rPr>
            </w:pPr>
          </w:p>
          <w:p w14:paraId="575FF973" w14:textId="34CA5E47" w:rsidR="00301526" w:rsidRDefault="00301526" w:rsidP="0085523C">
            <w:pPr>
              <w:spacing w:line="560" w:lineRule="exact"/>
              <w:rPr>
                <w:rFonts w:ascii="仿宋_GB2312" w:eastAsia="仿宋_GB2312" w:hint="eastAsia"/>
                <w:sz w:val="32"/>
                <w:szCs w:val="32"/>
              </w:rPr>
            </w:pPr>
            <w:r>
              <w:rPr>
                <w:rFonts w:ascii="仿宋_GB2312" w:eastAsia="仿宋_GB2312" w:hint="eastAsia"/>
                <w:sz w:val="32"/>
                <w:szCs w:val="32"/>
              </w:rPr>
              <w:t>法定代表人或授权委托人：</w:t>
            </w:r>
          </w:p>
          <w:p w14:paraId="17F1A4FE" w14:textId="77777777" w:rsidR="00301526" w:rsidRDefault="00301526" w:rsidP="0085523C">
            <w:pPr>
              <w:spacing w:line="560" w:lineRule="exact"/>
              <w:rPr>
                <w:rFonts w:ascii="仿宋_GB2312" w:eastAsia="仿宋_GB2312" w:hint="eastAsia"/>
                <w:sz w:val="32"/>
                <w:szCs w:val="32"/>
              </w:rPr>
            </w:pPr>
          </w:p>
          <w:p w14:paraId="15517035" w14:textId="77777777" w:rsidR="00A34F08" w:rsidRDefault="00A34F08" w:rsidP="00A34F08">
            <w:pPr>
              <w:spacing w:line="560" w:lineRule="exact"/>
              <w:rPr>
                <w:rFonts w:ascii="仿宋_GB2312" w:eastAsia="仿宋_GB2312" w:hint="eastAsia"/>
                <w:sz w:val="32"/>
                <w:szCs w:val="32"/>
              </w:rPr>
            </w:pPr>
            <w:r>
              <w:rPr>
                <w:rFonts w:ascii="仿宋_GB2312" w:eastAsia="仿宋_GB2312" w:hint="eastAsia"/>
                <w:sz w:val="32"/>
                <w:szCs w:val="32"/>
              </w:rPr>
              <w:t>公章：</w:t>
            </w:r>
          </w:p>
          <w:p w14:paraId="2C53738D" w14:textId="77777777" w:rsidR="00301526" w:rsidRDefault="00301526" w:rsidP="0085523C">
            <w:pPr>
              <w:spacing w:line="560" w:lineRule="exact"/>
              <w:rPr>
                <w:rFonts w:ascii="仿宋_GB2312" w:eastAsia="仿宋_GB2312" w:hint="eastAsia"/>
                <w:sz w:val="32"/>
                <w:szCs w:val="32"/>
              </w:rPr>
            </w:pPr>
          </w:p>
          <w:p w14:paraId="1884A272" w14:textId="77777777" w:rsidR="00301526" w:rsidRDefault="00301526" w:rsidP="0085523C">
            <w:pPr>
              <w:spacing w:line="560" w:lineRule="exact"/>
              <w:rPr>
                <w:rFonts w:ascii="仿宋_GB2312" w:eastAsia="仿宋_GB2312" w:hint="eastAsia"/>
                <w:sz w:val="32"/>
                <w:szCs w:val="32"/>
              </w:rPr>
            </w:pPr>
          </w:p>
          <w:p w14:paraId="3358A810" w14:textId="77777777" w:rsidR="00301526" w:rsidRDefault="00301526" w:rsidP="0085523C">
            <w:pPr>
              <w:spacing w:line="560" w:lineRule="exact"/>
              <w:rPr>
                <w:rFonts w:ascii="仿宋_GB2312" w:eastAsia="仿宋_GB2312" w:hint="eastAsia"/>
                <w:sz w:val="32"/>
                <w:szCs w:val="32"/>
              </w:rPr>
            </w:pPr>
          </w:p>
        </w:tc>
      </w:tr>
    </w:tbl>
    <w:p w14:paraId="4BC55058" w14:textId="77777777" w:rsidR="00301526" w:rsidRDefault="00301526" w:rsidP="00301526">
      <w:pPr>
        <w:spacing w:line="560" w:lineRule="exact"/>
        <w:ind w:firstLineChars="200" w:firstLine="640"/>
        <w:rPr>
          <w:rFonts w:ascii="仿宋_GB2312" w:eastAsia="仿宋_GB2312" w:hint="eastAsia"/>
          <w:sz w:val="32"/>
          <w:szCs w:val="32"/>
        </w:rPr>
      </w:pPr>
    </w:p>
    <w:p w14:paraId="64B71E12" w14:textId="3F3A40E0" w:rsidR="00301526" w:rsidRPr="00301526" w:rsidRDefault="00301526" w:rsidP="00A34F08">
      <w:pPr>
        <w:spacing w:line="560" w:lineRule="exact"/>
        <w:ind w:firstLineChars="1200" w:firstLine="3840"/>
        <w:rPr>
          <w:rFonts w:ascii="仿宋_GB2312" w:eastAsia="仿宋_GB2312" w:hint="eastAsia"/>
          <w:sz w:val="32"/>
          <w:szCs w:val="32"/>
        </w:rPr>
      </w:pPr>
      <w:r>
        <w:rPr>
          <w:rFonts w:ascii="仿宋_GB2312" w:eastAsia="仿宋_GB2312" w:hint="eastAsia"/>
          <w:sz w:val="32"/>
          <w:szCs w:val="32"/>
        </w:rPr>
        <w:t>签订时间：</w:t>
      </w:r>
      <w:r>
        <w:rPr>
          <w:rFonts w:ascii="仿宋_GB2312" w:eastAsia="仿宋_GB2312"/>
          <w:sz w:val="32"/>
          <w:szCs w:val="32"/>
        </w:rPr>
        <w:t xml:space="preserve">      </w:t>
      </w: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日</w:t>
      </w:r>
    </w:p>
    <w:sectPr w:rsidR="00301526" w:rsidRPr="003015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D35C" w14:textId="77777777" w:rsidR="005F1456" w:rsidRDefault="005F1456" w:rsidP="00FF0F8D">
      <w:pPr>
        <w:rPr>
          <w:rFonts w:hint="eastAsia"/>
        </w:rPr>
      </w:pPr>
      <w:r>
        <w:separator/>
      </w:r>
    </w:p>
  </w:endnote>
  <w:endnote w:type="continuationSeparator" w:id="0">
    <w:p w14:paraId="6502C964" w14:textId="77777777" w:rsidR="005F1456" w:rsidRDefault="005F1456" w:rsidP="00FF0F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sz w:val="28"/>
        <w:szCs w:val="28"/>
      </w:rPr>
      <w:id w:val="801126502"/>
      <w:docPartObj>
        <w:docPartGallery w:val="Page Numbers (Bottom of Page)"/>
        <w:docPartUnique/>
      </w:docPartObj>
    </w:sdtPr>
    <w:sdtContent>
      <w:sdt>
        <w:sdtPr>
          <w:rPr>
            <w:rFonts w:ascii="宋体" w:eastAsia="宋体" w:hAnsi="宋体"/>
            <w:sz w:val="28"/>
            <w:szCs w:val="28"/>
          </w:rPr>
          <w:id w:val="1728636285"/>
          <w:docPartObj>
            <w:docPartGallery w:val="Page Numbers (Top of Page)"/>
            <w:docPartUnique/>
          </w:docPartObj>
        </w:sdtPr>
        <w:sdtContent>
          <w:p w14:paraId="53EC5080" w14:textId="42E0AF45" w:rsidR="007E65CD" w:rsidRPr="007E65CD" w:rsidRDefault="007E65CD">
            <w:pPr>
              <w:pStyle w:val="af0"/>
              <w:jc w:val="center"/>
              <w:rPr>
                <w:rFonts w:ascii="宋体" w:eastAsia="宋体" w:hAnsi="宋体" w:hint="eastAsia"/>
                <w:sz w:val="28"/>
                <w:szCs w:val="28"/>
              </w:rPr>
            </w:pPr>
            <w:r w:rsidRPr="007E65CD">
              <w:rPr>
                <w:rFonts w:ascii="宋体" w:eastAsia="宋体" w:hAnsi="宋体"/>
                <w:sz w:val="28"/>
                <w:szCs w:val="28"/>
                <w:lang w:val="zh-CN"/>
              </w:rPr>
              <w:t xml:space="preserve"> </w:t>
            </w:r>
            <w:r w:rsidRPr="007E65CD">
              <w:rPr>
                <w:rFonts w:ascii="宋体" w:eastAsia="宋体" w:hAnsi="宋体"/>
                <w:b/>
                <w:bCs/>
                <w:sz w:val="28"/>
                <w:szCs w:val="28"/>
              </w:rPr>
              <w:fldChar w:fldCharType="begin"/>
            </w:r>
            <w:r w:rsidRPr="007E65CD">
              <w:rPr>
                <w:rFonts w:ascii="宋体" w:eastAsia="宋体" w:hAnsi="宋体"/>
                <w:b/>
                <w:bCs/>
                <w:sz w:val="28"/>
                <w:szCs w:val="28"/>
              </w:rPr>
              <w:instrText>PAGE</w:instrText>
            </w:r>
            <w:r w:rsidRPr="007E65CD">
              <w:rPr>
                <w:rFonts w:ascii="宋体" w:eastAsia="宋体" w:hAnsi="宋体"/>
                <w:b/>
                <w:bCs/>
                <w:sz w:val="28"/>
                <w:szCs w:val="28"/>
              </w:rPr>
              <w:fldChar w:fldCharType="separate"/>
            </w:r>
            <w:r w:rsidRPr="007E65CD">
              <w:rPr>
                <w:rFonts w:ascii="宋体" w:eastAsia="宋体" w:hAnsi="宋体"/>
                <w:b/>
                <w:bCs/>
                <w:sz w:val="28"/>
                <w:szCs w:val="28"/>
                <w:lang w:val="zh-CN"/>
              </w:rPr>
              <w:t>2</w:t>
            </w:r>
            <w:r w:rsidRPr="007E65CD">
              <w:rPr>
                <w:rFonts w:ascii="宋体" w:eastAsia="宋体" w:hAnsi="宋体"/>
                <w:b/>
                <w:bCs/>
                <w:sz w:val="28"/>
                <w:szCs w:val="28"/>
              </w:rPr>
              <w:fldChar w:fldCharType="end"/>
            </w:r>
            <w:r w:rsidRPr="007E65CD">
              <w:rPr>
                <w:rFonts w:ascii="宋体" w:eastAsia="宋体" w:hAnsi="宋体"/>
                <w:sz w:val="28"/>
                <w:szCs w:val="28"/>
                <w:lang w:val="zh-CN"/>
              </w:rPr>
              <w:t xml:space="preserve"> / </w:t>
            </w:r>
            <w:r w:rsidRPr="007E65CD">
              <w:rPr>
                <w:rFonts w:ascii="宋体" w:eastAsia="宋体" w:hAnsi="宋体"/>
                <w:b/>
                <w:bCs/>
                <w:sz w:val="28"/>
                <w:szCs w:val="28"/>
              </w:rPr>
              <w:fldChar w:fldCharType="begin"/>
            </w:r>
            <w:r w:rsidRPr="007E65CD">
              <w:rPr>
                <w:rFonts w:ascii="宋体" w:eastAsia="宋体" w:hAnsi="宋体"/>
                <w:b/>
                <w:bCs/>
                <w:sz w:val="28"/>
                <w:szCs w:val="28"/>
              </w:rPr>
              <w:instrText>NUMPAGES</w:instrText>
            </w:r>
            <w:r w:rsidRPr="007E65CD">
              <w:rPr>
                <w:rFonts w:ascii="宋体" w:eastAsia="宋体" w:hAnsi="宋体"/>
                <w:b/>
                <w:bCs/>
                <w:sz w:val="28"/>
                <w:szCs w:val="28"/>
              </w:rPr>
              <w:fldChar w:fldCharType="separate"/>
            </w:r>
            <w:r w:rsidRPr="007E65CD">
              <w:rPr>
                <w:rFonts w:ascii="宋体" w:eastAsia="宋体" w:hAnsi="宋体"/>
                <w:b/>
                <w:bCs/>
                <w:sz w:val="28"/>
                <w:szCs w:val="28"/>
                <w:lang w:val="zh-CN"/>
              </w:rPr>
              <w:t>2</w:t>
            </w:r>
            <w:r w:rsidRPr="007E65CD">
              <w:rPr>
                <w:rFonts w:ascii="宋体" w:eastAsia="宋体" w:hAnsi="宋体"/>
                <w:b/>
                <w:bCs/>
                <w:sz w:val="28"/>
                <w:szCs w:val="28"/>
              </w:rPr>
              <w:fldChar w:fldCharType="end"/>
            </w:r>
          </w:p>
        </w:sdtContent>
      </w:sdt>
    </w:sdtContent>
  </w:sdt>
  <w:p w14:paraId="524C62FE" w14:textId="77777777" w:rsidR="007E65CD" w:rsidRDefault="007E65CD">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7C92" w14:textId="77777777" w:rsidR="005F1456" w:rsidRDefault="005F1456" w:rsidP="00FF0F8D">
      <w:pPr>
        <w:rPr>
          <w:rFonts w:hint="eastAsia"/>
        </w:rPr>
      </w:pPr>
      <w:r>
        <w:separator/>
      </w:r>
    </w:p>
  </w:footnote>
  <w:footnote w:type="continuationSeparator" w:id="0">
    <w:p w14:paraId="15371918" w14:textId="77777777" w:rsidR="005F1456" w:rsidRDefault="005F1456" w:rsidP="00FF0F8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CC"/>
    <w:rsid w:val="0000558C"/>
    <w:rsid w:val="00053BED"/>
    <w:rsid w:val="00062C68"/>
    <w:rsid w:val="00073850"/>
    <w:rsid w:val="00073BD8"/>
    <w:rsid w:val="000A513E"/>
    <w:rsid w:val="000E7D7E"/>
    <w:rsid w:val="000F08C0"/>
    <w:rsid w:val="00120A42"/>
    <w:rsid w:val="00123936"/>
    <w:rsid w:val="00124C08"/>
    <w:rsid w:val="00134F10"/>
    <w:rsid w:val="00146D58"/>
    <w:rsid w:val="00170145"/>
    <w:rsid w:val="00173BC7"/>
    <w:rsid w:val="00195202"/>
    <w:rsid w:val="001A7716"/>
    <w:rsid w:val="001C60F3"/>
    <w:rsid w:val="001E3C85"/>
    <w:rsid w:val="001E77F1"/>
    <w:rsid w:val="0024202E"/>
    <w:rsid w:val="00246B29"/>
    <w:rsid w:val="002835AA"/>
    <w:rsid w:val="002A2D92"/>
    <w:rsid w:val="003014C9"/>
    <w:rsid w:val="00301526"/>
    <w:rsid w:val="00315FEA"/>
    <w:rsid w:val="00333840"/>
    <w:rsid w:val="00354667"/>
    <w:rsid w:val="00370BFD"/>
    <w:rsid w:val="00383557"/>
    <w:rsid w:val="003B0D2B"/>
    <w:rsid w:val="003C3358"/>
    <w:rsid w:val="003C64D8"/>
    <w:rsid w:val="003D16B0"/>
    <w:rsid w:val="003F00D0"/>
    <w:rsid w:val="0043575B"/>
    <w:rsid w:val="004362DC"/>
    <w:rsid w:val="004A3E94"/>
    <w:rsid w:val="004B320E"/>
    <w:rsid w:val="004B661A"/>
    <w:rsid w:val="004D37A8"/>
    <w:rsid w:val="00552A9B"/>
    <w:rsid w:val="005619F4"/>
    <w:rsid w:val="005A2C3B"/>
    <w:rsid w:val="005A5D0E"/>
    <w:rsid w:val="005C3C9A"/>
    <w:rsid w:val="005C5DC0"/>
    <w:rsid w:val="005F1456"/>
    <w:rsid w:val="00624A39"/>
    <w:rsid w:val="00625A3F"/>
    <w:rsid w:val="00653F2F"/>
    <w:rsid w:val="006A00B2"/>
    <w:rsid w:val="006B734C"/>
    <w:rsid w:val="006F1EAF"/>
    <w:rsid w:val="00754B3A"/>
    <w:rsid w:val="00762506"/>
    <w:rsid w:val="00764ECC"/>
    <w:rsid w:val="00780DF8"/>
    <w:rsid w:val="007E65CD"/>
    <w:rsid w:val="007F24AB"/>
    <w:rsid w:val="0080421C"/>
    <w:rsid w:val="008166C8"/>
    <w:rsid w:val="00826DF8"/>
    <w:rsid w:val="00875A3A"/>
    <w:rsid w:val="00892B1F"/>
    <w:rsid w:val="00912C45"/>
    <w:rsid w:val="00925EBF"/>
    <w:rsid w:val="00942ABA"/>
    <w:rsid w:val="009540D7"/>
    <w:rsid w:val="009E2F8F"/>
    <w:rsid w:val="00A34F08"/>
    <w:rsid w:val="00A459EC"/>
    <w:rsid w:val="00A862B7"/>
    <w:rsid w:val="00AB00C5"/>
    <w:rsid w:val="00AB18B0"/>
    <w:rsid w:val="00AB657E"/>
    <w:rsid w:val="00AC38AC"/>
    <w:rsid w:val="00B10DCC"/>
    <w:rsid w:val="00B12B69"/>
    <w:rsid w:val="00B26258"/>
    <w:rsid w:val="00B32935"/>
    <w:rsid w:val="00BF4500"/>
    <w:rsid w:val="00C211C4"/>
    <w:rsid w:val="00C2764F"/>
    <w:rsid w:val="00C74C1A"/>
    <w:rsid w:val="00C760C7"/>
    <w:rsid w:val="00C872E2"/>
    <w:rsid w:val="00C87AC0"/>
    <w:rsid w:val="00CC1BE0"/>
    <w:rsid w:val="00CC4BB4"/>
    <w:rsid w:val="00D27CE1"/>
    <w:rsid w:val="00D46396"/>
    <w:rsid w:val="00D50412"/>
    <w:rsid w:val="00D85778"/>
    <w:rsid w:val="00D91868"/>
    <w:rsid w:val="00D93DAA"/>
    <w:rsid w:val="00DF092E"/>
    <w:rsid w:val="00E34C43"/>
    <w:rsid w:val="00E60535"/>
    <w:rsid w:val="00E82A11"/>
    <w:rsid w:val="00EB0B71"/>
    <w:rsid w:val="00ED2BA1"/>
    <w:rsid w:val="00F11980"/>
    <w:rsid w:val="00F20C5F"/>
    <w:rsid w:val="00F24B6C"/>
    <w:rsid w:val="00F42FBE"/>
    <w:rsid w:val="00F4495C"/>
    <w:rsid w:val="00F75457"/>
    <w:rsid w:val="00FA14F7"/>
    <w:rsid w:val="00FF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94EA"/>
  <w15:chartTrackingRefBased/>
  <w15:docId w15:val="{C1D5264F-F48B-4C6A-A621-00EE1981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0DC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B10DC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B10DC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B10DC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B10DC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B10DCC"/>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B10DC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DC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10DC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DCC"/>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B10DCC"/>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B10DCC"/>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B10DCC"/>
    <w:rPr>
      <w:rFonts w:cstheme="majorBidi"/>
      <w:color w:val="2E74B5" w:themeColor="accent1" w:themeShade="BF"/>
      <w:sz w:val="28"/>
      <w:szCs w:val="28"/>
    </w:rPr>
  </w:style>
  <w:style w:type="character" w:customStyle="1" w:styleId="50">
    <w:name w:val="标题 5 字符"/>
    <w:basedOn w:val="a0"/>
    <w:link w:val="5"/>
    <w:uiPriority w:val="9"/>
    <w:semiHidden/>
    <w:rsid w:val="00B10DCC"/>
    <w:rPr>
      <w:rFonts w:cstheme="majorBidi"/>
      <w:color w:val="2E74B5" w:themeColor="accent1" w:themeShade="BF"/>
      <w:sz w:val="24"/>
      <w:szCs w:val="24"/>
    </w:rPr>
  </w:style>
  <w:style w:type="character" w:customStyle="1" w:styleId="60">
    <w:name w:val="标题 6 字符"/>
    <w:basedOn w:val="a0"/>
    <w:link w:val="6"/>
    <w:uiPriority w:val="9"/>
    <w:semiHidden/>
    <w:rsid w:val="00B10DCC"/>
    <w:rPr>
      <w:rFonts w:cstheme="majorBidi"/>
      <w:b/>
      <w:bCs/>
      <w:color w:val="2E74B5" w:themeColor="accent1" w:themeShade="BF"/>
    </w:rPr>
  </w:style>
  <w:style w:type="character" w:customStyle="1" w:styleId="70">
    <w:name w:val="标题 7 字符"/>
    <w:basedOn w:val="a0"/>
    <w:link w:val="7"/>
    <w:uiPriority w:val="9"/>
    <w:semiHidden/>
    <w:rsid w:val="00B10DCC"/>
    <w:rPr>
      <w:rFonts w:cstheme="majorBidi"/>
      <w:b/>
      <w:bCs/>
      <w:color w:val="595959" w:themeColor="text1" w:themeTint="A6"/>
    </w:rPr>
  </w:style>
  <w:style w:type="character" w:customStyle="1" w:styleId="80">
    <w:name w:val="标题 8 字符"/>
    <w:basedOn w:val="a0"/>
    <w:link w:val="8"/>
    <w:uiPriority w:val="9"/>
    <w:semiHidden/>
    <w:rsid w:val="00B10DCC"/>
    <w:rPr>
      <w:rFonts w:cstheme="majorBidi"/>
      <w:color w:val="595959" w:themeColor="text1" w:themeTint="A6"/>
    </w:rPr>
  </w:style>
  <w:style w:type="character" w:customStyle="1" w:styleId="90">
    <w:name w:val="标题 9 字符"/>
    <w:basedOn w:val="a0"/>
    <w:link w:val="9"/>
    <w:uiPriority w:val="9"/>
    <w:semiHidden/>
    <w:rsid w:val="00B10DCC"/>
    <w:rPr>
      <w:rFonts w:eastAsiaTheme="majorEastAsia" w:cstheme="majorBidi"/>
      <w:color w:val="595959" w:themeColor="text1" w:themeTint="A6"/>
    </w:rPr>
  </w:style>
  <w:style w:type="paragraph" w:styleId="a3">
    <w:name w:val="Title"/>
    <w:basedOn w:val="a"/>
    <w:next w:val="a"/>
    <w:link w:val="a4"/>
    <w:uiPriority w:val="10"/>
    <w:qFormat/>
    <w:rsid w:val="00B10D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D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DCC"/>
    <w:pPr>
      <w:spacing w:before="160" w:after="160"/>
      <w:jc w:val="center"/>
    </w:pPr>
    <w:rPr>
      <w:i/>
      <w:iCs/>
      <w:color w:val="404040" w:themeColor="text1" w:themeTint="BF"/>
    </w:rPr>
  </w:style>
  <w:style w:type="character" w:customStyle="1" w:styleId="a8">
    <w:name w:val="引用 字符"/>
    <w:basedOn w:val="a0"/>
    <w:link w:val="a7"/>
    <w:uiPriority w:val="29"/>
    <w:rsid w:val="00B10DCC"/>
    <w:rPr>
      <w:i/>
      <w:iCs/>
      <w:color w:val="404040" w:themeColor="text1" w:themeTint="BF"/>
    </w:rPr>
  </w:style>
  <w:style w:type="paragraph" w:styleId="a9">
    <w:name w:val="List Paragraph"/>
    <w:basedOn w:val="a"/>
    <w:uiPriority w:val="34"/>
    <w:qFormat/>
    <w:rsid w:val="00B10DCC"/>
    <w:pPr>
      <w:ind w:left="720"/>
      <w:contextualSpacing/>
    </w:pPr>
  </w:style>
  <w:style w:type="character" w:styleId="aa">
    <w:name w:val="Intense Emphasis"/>
    <w:basedOn w:val="a0"/>
    <w:uiPriority w:val="21"/>
    <w:qFormat/>
    <w:rsid w:val="00B10DCC"/>
    <w:rPr>
      <w:i/>
      <w:iCs/>
      <w:color w:val="2E74B5" w:themeColor="accent1" w:themeShade="BF"/>
    </w:rPr>
  </w:style>
  <w:style w:type="paragraph" w:styleId="ab">
    <w:name w:val="Intense Quote"/>
    <w:basedOn w:val="a"/>
    <w:next w:val="a"/>
    <w:link w:val="ac"/>
    <w:uiPriority w:val="30"/>
    <w:qFormat/>
    <w:rsid w:val="00B10D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B10DCC"/>
    <w:rPr>
      <w:i/>
      <w:iCs/>
      <w:color w:val="2E74B5" w:themeColor="accent1" w:themeShade="BF"/>
    </w:rPr>
  </w:style>
  <w:style w:type="character" w:styleId="ad">
    <w:name w:val="Intense Reference"/>
    <w:basedOn w:val="a0"/>
    <w:uiPriority w:val="32"/>
    <w:qFormat/>
    <w:rsid w:val="00B10DCC"/>
    <w:rPr>
      <w:b/>
      <w:bCs/>
      <w:smallCaps/>
      <w:color w:val="2E74B5" w:themeColor="accent1" w:themeShade="BF"/>
      <w:spacing w:val="5"/>
    </w:rPr>
  </w:style>
  <w:style w:type="paragraph" w:styleId="ae">
    <w:name w:val="header"/>
    <w:basedOn w:val="a"/>
    <w:link w:val="af"/>
    <w:uiPriority w:val="99"/>
    <w:unhideWhenUsed/>
    <w:rsid w:val="00FF0F8D"/>
    <w:pPr>
      <w:tabs>
        <w:tab w:val="center" w:pos="4153"/>
        <w:tab w:val="right" w:pos="8306"/>
      </w:tabs>
      <w:snapToGrid w:val="0"/>
      <w:jc w:val="center"/>
    </w:pPr>
    <w:rPr>
      <w:sz w:val="18"/>
      <w:szCs w:val="18"/>
    </w:rPr>
  </w:style>
  <w:style w:type="character" w:customStyle="1" w:styleId="af">
    <w:name w:val="页眉 字符"/>
    <w:basedOn w:val="a0"/>
    <w:link w:val="ae"/>
    <w:uiPriority w:val="99"/>
    <w:rsid w:val="00FF0F8D"/>
    <w:rPr>
      <w:sz w:val="18"/>
      <w:szCs w:val="18"/>
    </w:rPr>
  </w:style>
  <w:style w:type="paragraph" w:styleId="af0">
    <w:name w:val="footer"/>
    <w:basedOn w:val="a"/>
    <w:link w:val="af1"/>
    <w:uiPriority w:val="99"/>
    <w:unhideWhenUsed/>
    <w:rsid w:val="00FF0F8D"/>
    <w:pPr>
      <w:tabs>
        <w:tab w:val="center" w:pos="4153"/>
        <w:tab w:val="right" w:pos="8306"/>
      </w:tabs>
      <w:snapToGrid w:val="0"/>
      <w:jc w:val="left"/>
    </w:pPr>
    <w:rPr>
      <w:sz w:val="18"/>
      <w:szCs w:val="18"/>
    </w:rPr>
  </w:style>
  <w:style w:type="character" w:customStyle="1" w:styleId="af1">
    <w:name w:val="页脚 字符"/>
    <w:basedOn w:val="a0"/>
    <w:link w:val="af0"/>
    <w:uiPriority w:val="99"/>
    <w:rsid w:val="00FF0F8D"/>
    <w:rPr>
      <w:sz w:val="18"/>
      <w:szCs w:val="18"/>
    </w:rPr>
  </w:style>
  <w:style w:type="table" w:styleId="af2">
    <w:name w:val="Table Grid"/>
    <w:basedOn w:val="a1"/>
    <w:uiPriority w:val="39"/>
    <w:rsid w:val="0030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周</dc:creator>
  <cp:keywords/>
  <dc:description/>
  <cp:lastModifiedBy>超 周</cp:lastModifiedBy>
  <cp:revision>23</cp:revision>
  <cp:lastPrinted>2025-05-15T06:45:00Z</cp:lastPrinted>
  <dcterms:created xsi:type="dcterms:W3CDTF">2024-12-30T04:19:00Z</dcterms:created>
  <dcterms:modified xsi:type="dcterms:W3CDTF">2025-06-17T03:28:00Z</dcterms:modified>
</cp:coreProperties>
</file>