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(2024)黔六狱减字第135号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罪犯张淼学，男，1994年12月29日生，汉族，初中文化，云南省罗平县人。现在贵州省六盘水监狱服刑。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2016年12月20日，贵州省六盘水市中级人民法院作出（2016）黔02刑初135号刑事附带民事判决，认定张淼学犯故意伤害罪，判处有期徒刑十三年，刑期自2016年4月8日起至2029年4月7日止，剥夺政治权利三年。该犯不服，提出上诉，2017年3月30日，贵州省高级人民法院作出（2017）黔刑终119号刑事附带民事判决，维持对该犯的定罪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判决发生法律效力后于2017年6月19日交付贵州省六盘水监狱执行。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2019年12月17日，贵州省六盘水市中级人民法院作出（2019）黔02刑更613号刑事裁定，对罪犯张淼学减去有期徒刑七个月，刑期至2028年9月7日止，2019年12月19日送达执行；2022年1月13日，贵州省六盘水市中级人民法院作出（2021）黔02刑更415号刑事裁定，对罪犯张淼学减去有期徒刑七个月，剥夺政治权利三年不变，刑期至2028年2月7日止，2022年1月14日送达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该犯自上次裁定减刑以来,确有悔改表现，具体事实如下：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一、认罪悔罪、遵守法律法规及监规方面：罪犯张淼学在服刑期间，能服从法院判决，认罪悔罪，认真遵守法律法规及监规纪律，服从管教。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四、履行财产性判项方面：无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五、考核奖励情况：2021年3月至2021年8月获1个表扬；2021年9月至2022年2月获1个表扬；2022年3月至2022年8月获1个表扬；2022年9月至2023年2月获表扬和物质奖励1次；获得共4个表扬、1个物质奖励。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综上所述，罪犯张淼学在服刑改造期间，能认真遵守监规，接受教育改造，确有悔改表现。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张淼学提请减去有期徒刑九个月，剥夺政治权利三年不变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5B66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2024-04-22T01:39:27Z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E4695CD704864B888372195352003351</vt:lpwstr>
  </property>
</Properties>
</file>