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罪犯陈兴华，男，1974年8月10日生，汉族，小学文化，贵州省六盘水市人。现在贵州省六盘水监狱服刑。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3月24日，贵州省六盘水市钟山区人民法院作出（2020）黔0201刑初430号刑事判决，认定陈兴华犯合同诈骗罪，判处有期徒刑十二年，并处罚金十五万元，继续追缴犯罪所得2610000元，刑期自2021年02月26日起至2033年01月17日止；同案不服，提出上诉，2021年6月15日，贵州省六盘水市中级人民法院作出（2021）黔02刑终71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一、认罪悔罪、遵守法律法规及监规方面：罪犯陈兴华在服刑期间，能服从法院判决，认罪悔罪，认真遵守法律法规及监规纪律，服从管教。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四、履行财产性判项方面：罚金人民币150000元(未缴纳)；追缴违法所得人民币2610000元(未缴纳)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从严情形：财产性判项未履行。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综上所述，罪犯陈兴华在服刑改造期间，能认真遵守监规，接受教育改造，确有悔改表现。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兴华提请减去有期徒刑七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A2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2024-04-19T01:51:41Z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96F19979B5094E31B2403FF40E7EEA06</vt:lpwstr>
  </property>
</Properties>
</file>