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罪犯王秀辉，男，1995年1月3日生，苗族，初中文化，贵州省六盘水市钟山区人。现在贵州省六盘水监狱服刑。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2022年01月20日，贵州省六盘水市钟山区人民法院作出（2021）黔0201刑初442号刑事判决书，判决王秀辉犯强奸罪，判处有期徒刑三年六个月。刑期自2021年07月09日起至2025年01月08日止。该犯属性侵未成年人犯罪。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判决发生法律效力后于2022年4月21日交付贵州省六盘水监狱执行。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一、认罪悔罪、遵守法律法规及监规方面：罪犯王秀辉在服刑期间，能服从法院判决，认罪悔罪，认真遵守法律法规及监规纪律，服从管教。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五、考核奖励情况：2022年4月至2022年12月获1个表扬；2023年1月至2023年6月获1个表扬；获得共2个表扬。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从严情形：性侵未成年人犯罪。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综上所述，罪犯王秀辉在服刑改造期间，能认真遵守监规，接受教育改造，确有悔改表现。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秀辉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83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2024-04-28T07:17:43Z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6505A3B04D8D4F3FA624A5A4860658A1</vt:lpwstr>
  </property>
</Properties>
</file>