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罪犯王秀辉，男，1995年1月3日生，苗族，初中文化，贵州省六盘水市钟山区人。现在贵州省六盘水监狱服刑。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2022年01月20日，贵州省六盘水市钟山区人民法院作出（2021）黔0201刑初442号刑事判决书，判决王秀辉犯强奸罪，判处有期徒刑三年六个月。刑期自2021年07月09日起至2025年01月08日止。该犯属性侵未成年人犯罪。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判决发生法律效力后于2022年4月21日交付贵州省六盘水监狱执行。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一、认罪悔罪、遵守法律法规及监规方面：罪犯王秀辉在服刑期间，能服从法院判决，认罪悔罪，认真遵守法律法规及监规纪律，服从管教。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五、考核奖励情况：2022年4月至2022年12月获1个表扬；2023年1月至2023年6月获1个表扬；获得共2个表扬。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从严情形：性侵未成年人犯罪。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综上所述，罪犯王秀辉在服刑改造期间，能认真遵守监规，接受教育改造，确有悔改表现。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秀辉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90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2024-04-28T07:14:37Z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BDF17A2FF3EE4362B06D23910119114B</vt:lpwstr>
  </property>
</Properties>
</file>