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(2024)黔六狱减字第184号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罪犯姚德启，男，1964年12月8日生，汉族，初中文化，云南省巍山彝族回族自治县人。现在贵州省六盘水监狱服刑。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2018年9月19日，贵州省清镇市人民法院作出（2018）黔0181刑初331号刑事判决，认定姚德启犯非法持有毒品罪，判处有期徒刑八年（刑期自2018年5月5日起至2026年5月4日止），罚金人民币10000.00元。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判决发生法律效力后2018年11月8日交付贵州省白云监狱执行，2019年2月12日从贵州省白云监狱调入贵州省六盘水监狱服刑。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2021年8月19日经贵州省六盘水市中级人民法院作出（2021）黔02刑更237号刑事裁定，裁定不予减刑，2021年8月23日送达执行；;2022年9月27日经贵州省六盘水市中级人民法院作出（2022）黔02刑更214号刑事裁定，裁定减去有期徒刑四个月,现刑期自2018年5月5日起至2026年1月4日止，2022年9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一、认罪悔罪、遵守法律法规及监规方面：罪犯姚德启在服刑期间，能服从法院判决，认罪悔罪，认真遵守法律法规及监规纪律，服从管教。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四、履行财产性判项方面：罚金人民币10000.00元(已全部缴纳)(法院执行情况:全部履行）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五、考核奖励情况：2021年12月至2022年4月获1个表扬；2022年5月至2022年10月获1个表扬；2022年11月至2023年3月获1个表扬；获得共3个表扬。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从严情形：毒品再犯。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综上所述，罪犯姚德启在服刑改造期间，能认真遵守监规，接受教育改造，确有悔改表现。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姚德启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4E6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2024-04-28T07:11:26Z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254FC2D43CE249FD9559A680CCDA02DB</vt:lpwstr>
  </property>
</Properties>
</file>