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(2024)贵州省六盘水监狱死缓、无期减字第12号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罪犯蒙文坤，男，1970年8月15日生，布依族，初中文化，贵州省纳雍县人。现在贵州省六盘水监狱服刑。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11月6日，贵州省六盘水市中级人民法院作出（2018）黔02刑初45号刑事判决，认定蒙文坤犯贩卖、运输毒品罪，判处无期徒刑，剥夺政治权利终身，没收个人全部财产。该犯不服提出上诉，2019年12月23日，贵州省高级人民法院作出（2019）黔刑终13号刑事判决，维持对该犯的定罪量刑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判决发生法律效力后于2021年3月17日交付贵州省六盘水监狱执行。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动情况：无。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一、认罪悔罪方面：罪犯蒙文坤在服刑期间，能服从法院判决，认罪悔罪。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二、遵守法律法规及监规方面：罪犯蒙文坤在服刑期间，基本遵守法律法规及监规纪律，服从管教。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四、劳动改造方面：能积极参加劳动，该犯2022年01月劳动定额1300，完成1164.41，未完成劳动定额10.43%扣分3.12分，后能基本完成劳动任务，确有悔改表现。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五、履行财产性判项方面：没收个人全部财产(法院执行到121.95元后终结执行）。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5月至2021年11月获1个表扬；2021年12月至2022年5月获物质奖励1次；2022年6月至2022年11月获1个表扬；2022年12月至2023年4月获1个表扬；2023年5月至2023年10月获1个表扬；共获得4个表扬、1个物质奖励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val="none" w:color="00000A"/>
        </w:rPr>
        <w:t>经审查，我院认为：罪犯蒙文坤符合提请减刑条件。未发现提请减刑建议不当，同意将案件交监狱长办公会审核。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综上所述，罪犯蒙文坤在服刑改造期间，能认真遵守监规，接受教育改造，确有悔改表现。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蒙文坤提请无期徒刑减为有期徒刑二十二年，剥夺政治权利减为十年。特提请裁定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AD492E"/>
    <w:rsid w:val="67D90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93</TotalTime>
  <ScaleCrop>false</ScaleCrop>
  <LinksUpToDate>false</LinksUpToDate>
  <CharactersWithSpaces>222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2024-10-31T03:52:19Z</cp:lastPrinted>
  <dcterms:modified xsi:type="dcterms:W3CDTF">2024-10-31T03:54:10Z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2052-11.1.0.10495</vt:lpwstr>
  </property>
  <property fmtid="{D5CDD505-2E9C-101B-9397-08002B2CF9AE}" pid="9" name="ICV">
    <vt:lpwstr>0C97AFF1F24E4FD8AE9F2EEF43599338</vt:lpwstr>
  </property>
</Properties>
</file>