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罪犯严达军，男，1977年8月22日生，汉族，初中文化，贵州省水城区人。现在贵州省六盘水监狱服刑。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12月10日，贵州省六盘水市钟山区人民法院作出(2015)黔钟刑初字第923号刑事判决，判决严达军犯贩卖毒品罪，判处有期徒刑十三年（刑期自2015年6月3日起至2028年6月2日止），剥夺政治权利二年，罚金人民币10000.00元。该犯和同案不服，提出上诉。2016年1月21日，贵州省六盘水市中级人民法院作出（2016）黔02刑终45号刑事裁定，裁定驳回上诉，维持原判。该犯系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判决发生法律效力后于2016年3月16日交付贵州省六盘水监狱执行。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09月29日，贵州省六盘水市中级人民法院作出（2018）黔02刑更306号刑事裁定书，对罪犯严达军裁定减刑五个月，刑期至2028年01月02日止，2018年09月30日送达执行；2022年06月27日，贵州省六盘水市中级人民法院作出（2022）黔02刑更179号刑事裁定书，对罪犯严达军裁定减刑四个月，刑期至2027年09月02日止，2022年07月01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一、认罪悔罪方面：罪犯严达军在服刑期间，能服从法院判决，认罪悔罪。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二、遵守法律法规及监规方面：罪犯严达军在服刑期间，认真遵守法律法规及监规纪律，服从管教。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六、考核奖励情况：2021年7月至2021年12月获1个表扬；2022年1月至2022年6月获1个表扬；2022年7月至2022年11月获1个表扬；2022年12月至2023年5月获1个表扬；2023年6月至2023年11月获1个表扬；获得共5个表扬。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经审查，我院认为：罪犯严达军符合提请减刑条件。未发现提请减刑建议不当，同意将案件交监狱长办公会审核。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综上所述，罪犯严达军自上次裁定减刑以来，能认真遵守监规，接受教育改造，确有悔改表现。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严达军提请减去有期徒刑八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B81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2024-11-01T01:53:39Z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3A847A02EF744D46964FF2DAD5AC32B8</vt:lpwstr>
  </property>
</Properties>
</file>