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(2024)黔六狱减字第309号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罪犯杜胜良，男，1984年5月3日生，彝族，小学文化，贵州省盘州市人。现在贵州省六盘水监狱服刑。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1月29日，贵州省盘州市人民法院作出(2016)黔0222刑初7号刑事判决，认定杜胜良犯故意伤害罪，判处有期徒刑十一年（刑期自2015年5月31日起至2026年5月30日止）。该犯不服，提出上诉；2016年3月3日，贵州省六盘水市中级人民法院作出（2016）黔02刑终108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判决发生法律效力后于2016年3月18日交付贵州省六盘水监狱执行。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2019年11月08日经贵州省六盘水市中级人民法院以（2019）黔02刑更523号刑事裁定不予减刑；2020年07月27日经贵州省六盘水市中级人民法院以（2020）黔02刑更216号刑事裁定减刑二个月，刑期至2026年3月30日止，2020年07月29日送达执行；2022年09月27日经贵州省六盘水市中级人民法院以（2022）黔02刑更195号刑事裁定减刑八个月，减刑后刑期自2015年05月31日起至2025年07月30日止，2022年09月30日送达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一、认罪悔罪方面：罪犯杜胜良在服刑期间，能服从法院判决，认罪悔罪。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二、遵守法律法规及监规方面：罪犯杜胜良在服刑期间，认真遵守法律法规及监规纪律，服从管教。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六、考核奖励情况：2021年12月至2022年4月获1个表扬；2022年5月至2022年10月获1个表扬；2022年11月至2023年4月获1个表扬；2023年5月至2023年10月获1个表扬；获得共4个表扬。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经审查，我院认为：罪犯杜胜良符合提请减刑条件。未发现提请减刑建议不当，同意将案件交监狱长办公会审核。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综上所述，罪犯杜胜良自上次裁定减刑以来，能认真遵守监规，接受教育改造，确有悔改表现。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杜胜良提请减去有期徒刑九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1D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2024-11-01T01:15:15Z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51E15AFB69874537BBCAC8CD572040C9</vt:lpwstr>
  </property>
</Properties>
</file>