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罪犯肖仕江，男，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日生，侗族，初中文化贵州省玉屏侗族自治县人，现在贵州省黔南监狱服刑。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曾因犯寻衅滋事罪、介绍卖淫罪，于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日被贵州省玉屏侗族自治县人民法院判处有期徒刑二年六个月，并处罚金人民币三千元，于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日刑满释放。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日，贵州省玉屏侗族自治县人民法院作出（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号刑事判决，认定肖仕江犯寻衅滋事罪，判处有期徒刑三年四个月；犯故意伤害罪，判处有期徒刑十一个月；总和刑期三年十一个月，决定执行有期徒刑三年六个月（刑期自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日从贵州省铜仁监狱调入贵州省瓮安监狱（现贵州省黔南监狱）服刑。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一、认罪悔罪方面：罪犯肖仕江在服刑期间，能服从法院判决，认罪悔罪。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二、遵守法律法规及监规方面：罪犯肖仕江在服刑期间，认真遵守法律法规及监规纪律，服从管教。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从严情形：累犯；涉恶犯罪成员，数罪并罚。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罪犯肖仕江符合提请减刑条件。未发现提请减刑建议不当，同意将案件交监狱长办公会审核。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综上所述，罪犯肖仕江在服刑改造期间，能认真遵守监规，接受教育改造，确有悔改表现。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肖仕江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