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贵州省黔南监狱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黔南提减字第</w:t>
      </w:r>
      <w:r>
        <w:rPr>
          <w:rFonts w:eastAsia="仿宋_GB2312" w:ascii="仿宋_GB2312" w:hAnsi="仿宋_GB2312"/>
          <w:sz w:val="32"/>
          <w:szCs w:val="32"/>
        </w:rPr>
        <w:t>121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罪犯杨应堂，男，</w:t>
      </w:r>
      <w:r>
        <w:rPr>
          <w:rFonts w:eastAsia="仿宋_GB2312" w:ascii="仿宋_GB2312" w:hAnsi="仿宋_GB2312"/>
          <w:sz w:val="32"/>
          <w:szCs w:val="32"/>
        </w:rPr>
        <w:t>1994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18</w:t>
      </w:r>
      <w:r>
        <w:rPr>
          <w:rFonts w:ascii="仿宋_GB2312" w:hAnsi="仿宋_GB2312" w:eastAsia="仿宋_GB2312"/>
          <w:sz w:val="32"/>
          <w:szCs w:val="32"/>
        </w:rPr>
        <w:t>日生，汉族，初中文化贵州省桐梓县人，现在贵州省黔南监狱服刑。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日，贵州省桐梓县人民法院作出（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0322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135</w:t>
      </w:r>
      <w:r>
        <w:rPr>
          <w:rFonts w:ascii="仿宋_GB2312" w:hAnsi="仿宋_GB2312" w:eastAsia="仿宋_GB2312"/>
          <w:sz w:val="32"/>
          <w:szCs w:val="32"/>
        </w:rPr>
        <w:t>号刑事判决，认定杨应堂偷越国境罪，判处拘役六个月，并处罚金人民币</w:t>
      </w:r>
      <w:r>
        <w:rPr>
          <w:rFonts w:eastAsia="仿宋_GB2312" w:ascii="仿宋_GB2312" w:hAnsi="仿宋_GB2312"/>
          <w:sz w:val="32"/>
          <w:szCs w:val="32"/>
        </w:rPr>
        <w:t>5000.00</w:t>
      </w:r>
      <w:r>
        <w:rPr>
          <w:rFonts w:ascii="仿宋_GB2312" w:hAnsi="仿宋_GB2312" w:eastAsia="仿宋_GB2312"/>
          <w:sz w:val="32"/>
          <w:szCs w:val="32"/>
        </w:rPr>
        <w:t>元，犯诈骗罪，判处有期徒刑三年十一个月，并处罚金人民币</w:t>
      </w:r>
      <w:r>
        <w:rPr>
          <w:rFonts w:eastAsia="仿宋_GB2312" w:ascii="仿宋_GB2312" w:hAnsi="仿宋_GB2312"/>
          <w:sz w:val="32"/>
          <w:szCs w:val="32"/>
        </w:rPr>
        <w:t>25000.00</w:t>
      </w:r>
      <w:r>
        <w:rPr>
          <w:rFonts w:ascii="仿宋_GB2312" w:hAnsi="仿宋_GB2312" w:eastAsia="仿宋_GB2312"/>
          <w:sz w:val="32"/>
          <w:szCs w:val="32"/>
        </w:rPr>
        <w:t>元，数罪并罚，决定执行有期徒刑三年十一个月（刑期自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25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日从贵州省黔北监狱调入贵州省瓮安监狱（现贵州省黔南监狱）服刑。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一、认罪悔罪方面：罪犯杨应堂在服刑期间，能服从法院判决，认罪悔罪。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二、遵守法律法规及监规方面：罪犯杨应堂在服刑期间，基本遵守法律法规及监规纪律，服从管教。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四、劳动改造方面：现从事炊事员劳动岗位，曾因未完成劳动定额被扣</w:t>
      </w:r>
      <w:r>
        <w:rPr>
          <w:rFonts w:eastAsia="仿宋_GB2312" w:ascii="仿宋_GB2312" w:hAnsi="仿宋_GB2312"/>
          <w:sz w:val="32"/>
          <w:szCs w:val="32"/>
        </w:rPr>
        <w:t>7.24</w:t>
      </w:r>
      <w:r>
        <w:rPr>
          <w:rFonts w:ascii="仿宋_GB2312" w:hAnsi="仿宋_GB2312" w:eastAsia="仿宋_GB2312"/>
          <w:sz w:val="32"/>
          <w:szCs w:val="32"/>
        </w:rPr>
        <w:t>分，后经警官教育和指导，能保质保量完成劳动任务，确有悔改表现。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06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18923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14352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24.15%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7.24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；数罪并罚。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罪犯杨应堂符合提请减刑条件。未发现提请减刑建议不当，同意将案件交监狱长办公会审核。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综上所述，罪犯杨应堂在服刑改造期间，能认真遵守监规，接受教育改造，确有悔改表现。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应堂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