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134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罪犯郭正利，男，</w:t>
      </w:r>
      <w:r>
        <w:rPr>
          <w:rFonts w:eastAsia="仿宋_GB2312" w:ascii="仿宋_GB2312" w:hAnsi="仿宋_GB2312"/>
          <w:sz w:val="32"/>
          <w:szCs w:val="32"/>
        </w:rPr>
        <w:t>1975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日生，汉族，小学文化贵州省罗甸县人，现在贵州省黔南监狱服刑。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日，因犯危险驾驶罪被浙江省淳安县人民法院判处拘役二个月，并处罚金人民币</w:t>
      </w:r>
      <w:r>
        <w:rPr>
          <w:rFonts w:eastAsia="仿宋_GB2312" w:ascii="仿宋_GB2312" w:hAnsi="仿宋_GB2312"/>
          <w:sz w:val="32"/>
          <w:szCs w:val="32"/>
        </w:rPr>
        <w:t>4000</w:t>
      </w:r>
      <w:r>
        <w:rPr>
          <w:rFonts w:ascii="仿宋_GB2312" w:hAnsi="仿宋_GB2312" w:eastAsia="仿宋_GB2312"/>
          <w:sz w:val="32"/>
          <w:szCs w:val="32"/>
        </w:rPr>
        <w:t>元。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日，贵州省罗甸县人民法院作出（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2728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218</w:t>
      </w:r>
      <w:r>
        <w:rPr>
          <w:rFonts w:ascii="仿宋_GB2312" w:hAnsi="仿宋_GB2312" w:eastAsia="仿宋_GB2312"/>
          <w:sz w:val="32"/>
          <w:szCs w:val="32"/>
        </w:rPr>
        <w:t>号刑事判决，认定郭正利犯盗窃罪，判处有期徒刑三年二个月（刑期自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6000.00</w:t>
      </w:r>
      <w:r>
        <w:rPr>
          <w:rFonts w:ascii="仿宋_GB2312" w:hAnsi="仿宋_GB2312" w:eastAsia="仿宋_GB2312"/>
          <w:sz w:val="32"/>
          <w:szCs w:val="32"/>
        </w:rPr>
        <w:t>元，退赃的</w:t>
      </w:r>
      <w:r>
        <w:rPr>
          <w:rFonts w:eastAsia="仿宋_GB2312" w:ascii="仿宋_GB2312" w:hAnsi="仿宋_GB2312"/>
          <w:sz w:val="32"/>
          <w:szCs w:val="32"/>
        </w:rPr>
        <w:t>10,002.00</w:t>
      </w:r>
      <w:r>
        <w:rPr>
          <w:rFonts w:ascii="仿宋_GB2312" w:hAnsi="仿宋_GB2312" w:eastAsia="仿宋_GB2312"/>
          <w:sz w:val="32"/>
          <w:szCs w:val="32"/>
        </w:rPr>
        <w:t>元，按照被盗财物鉴定的价值所占比例返还各被害人，不足部分，责令被告人郭正利予以退赔。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日从贵州省黔东南监狱调入贵州省桐州监狱（现贵州省黔南监狱）服刑。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一、认罪悔罪方面：罪犯郭正利在服刑期间，能服从法院判决，认罪悔罪。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二、遵守法律法规及监规方面：罪犯郭正利在服刑期间，曾因违规被扣分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分，经干警批评教育后再无违规违纪情况发生，服从管教。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6000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；退赃退赔人民币</w:t>
      </w:r>
      <w:r>
        <w:rPr>
          <w:rFonts w:eastAsia="仿宋_GB2312" w:ascii="仿宋_GB2312" w:hAnsi="仿宋_GB2312"/>
          <w:sz w:val="32"/>
          <w:szCs w:val="32"/>
        </w:rPr>
        <w:t>68797.90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日，因不按规定如厕被扣分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日因不遵守洗澡规定，给予扣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从严情形：前科。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罪犯郭正利符合提请减刑条件。未发现提请减刑建议不当，同意将案件交监狱长办公会审核。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综上所述，罪犯郭正利在服刑改造期间，能认真遵守监规，接受教育改造，确有悔改表现。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郭正利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