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49AA7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29CF3F2D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(2025)黔沙狱减字第88号</w:t>
      </w:r>
    </w:p>
    <w:p w14:paraId="23181AE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罪犯彭静国，男，2002年3月23日生，苗族，初中文化，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清镇市</w:t>
      </w:r>
      <w:r>
        <w:rPr>
          <w:rFonts w:ascii="仿宋" w:hAnsi="仿宋" w:eastAsia="仿宋"/>
          <w:sz w:val="32"/>
          <w:szCs w:val="32"/>
        </w:rPr>
        <w:t>人。现在贵州省沙子哨监狱服刑。</w:t>
      </w:r>
      <w:bookmarkStart w:id="0" w:name="_GoBack"/>
      <w:bookmarkEnd w:id="0"/>
    </w:p>
    <w:p w14:paraId="3BFDC9D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3月23日，贵州省贵阳市花溪区人民法院作出(2022)黔0111刑初3号刑事判决，认定彭静国犯组织卖淫罪，判处有期徒刑4年4个月，并处罚金人民币9000元，继续追缴违法所得人民币4400元。宣判后，该犯不服，提起上诉。2022年5月30日，贵州省贵阳市中级人民法院作出（2022）黔01刑终字第199号刑事判决，驳回上诉，维持原判，自2021年9月2日起至2026年1月1日止。</w:t>
      </w:r>
    </w:p>
    <w:p w14:paraId="41ADCAD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判决发生法律效力后2022年7月21日交付执行，2022年8月30日从贵州省白云监狱调入贵州省沙子哨监狱服刑。</w:t>
      </w:r>
    </w:p>
    <w:p w14:paraId="4FAB738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 w14:paraId="70C2959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1016B0E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一、认罪悔罪方面：罪犯彭静国在服刑期间，能服从法院判决，认罪悔罪。</w:t>
      </w:r>
    </w:p>
    <w:p w14:paraId="6388134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二、遵守法律法规及监规方面：罪犯彭静国在服刑期间，认真遵守法律法规，基本遵守监规纪律，在违规受到处理后能及时认识到自身错误，服从管教。</w:t>
      </w:r>
    </w:p>
    <w:p w14:paraId="4B401F3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0C5B295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7CA9C52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五、履行财产性判项方面：罚金人民币9000元(未缴纳)；追缴违法所得人民币4400元(未缴纳)。</w:t>
      </w:r>
    </w:p>
    <w:p w14:paraId="3B58CE3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六、考核奖励情况：2022年7月至2023年3月获1个表扬；2023年4月至2023年9月获物质奖励1次；2023年10月至2024年3月获1个表扬；获得共2个表扬、1个物质奖励。</w:t>
      </w:r>
    </w:p>
    <w:p w14:paraId="3077488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扣分及违规情况：2023年9月24日，分监区组织队列集合时该犯违反队列纪律，扣2分。</w:t>
      </w:r>
    </w:p>
    <w:p w14:paraId="76C3EDB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 w14:paraId="24609F1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经审查，我院认为：罪犯彭静国符合提请减刑条件。未发现提请减刑建议不当，同意将案件交监狱长办公会审核。</w:t>
      </w:r>
    </w:p>
    <w:p w14:paraId="566B309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综上所述，罪犯彭静国在服刑改造期间，能认真遵守监规，接受教育改造，确有悔改表现。</w:t>
      </w:r>
    </w:p>
    <w:p w14:paraId="62B166A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彭静国提请减去有期徒刑六个月。特提请裁定。</w:t>
      </w:r>
    </w:p>
    <w:p w14:paraId="70356D9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22E08E5E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4E2A1092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2DEDCF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3FE03E6C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6D94133"/>
    <w:rsid w:val="2B481888"/>
    <w:rsid w:val="3F9133A5"/>
    <w:rsid w:val="69943E5B"/>
    <w:rsid w:val="6A2416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875</Words>
  <Characters>977</Characters>
  <Paragraphs>1</Paragraphs>
  <TotalTime>93</TotalTime>
  <ScaleCrop>false</ScaleCrop>
  <LinksUpToDate>false</LinksUpToDate>
  <CharactersWithSpaces>1008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2025-03-21T00:38:11Z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D5D862EBAFCD4F44BB9FC244C55496F6_12</vt:lpwstr>
  </property>
</Properties>
</file>