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罪犯杨祖义，男，</w:t>
      </w:r>
      <w:r>
        <w:rPr>
          <w:rFonts w:eastAsia="仿宋_GB2312" w:ascii="仿宋_GB2312" w:hAnsi="仿宋_GB2312"/>
          <w:sz w:val="32"/>
          <w:szCs w:val="32"/>
        </w:rPr>
        <w:t>1977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日生，汉族，小学文化贵州省织金县人，现在贵州省沙子哨监狱服刑。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0103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416 </w:t>
      </w:r>
      <w:r>
        <w:rPr>
          <w:rFonts w:ascii="仿宋_GB2312" w:hAnsi="仿宋_GB2312" w:eastAsia="仿宋_GB2312"/>
          <w:sz w:val="32"/>
          <w:szCs w:val="32"/>
        </w:rPr>
        <w:t>号刑事判决，认定杨祖义犯抢劫罪，判处有期徒刑四年（刑期自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3000.00</w:t>
      </w:r>
      <w:r>
        <w:rPr>
          <w:rFonts w:ascii="仿宋_GB2312" w:hAnsi="仿宋_GB2312" w:eastAsia="仿宋_GB2312"/>
          <w:sz w:val="32"/>
          <w:szCs w:val="32"/>
        </w:rPr>
        <w:t>元，退赔人民币</w:t>
      </w:r>
      <w:r>
        <w:rPr>
          <w:rFonts w:eastAsia="仿宋_GB2312" w:ascii="仿宋_GB2312" w:hAnsi="仿宋_GB2312"/>
          <w:sz w:val="32"/>
          <w:szCs w:val="32"/>
        </w:rPr>
        <w:t>1520.00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一、认罪悔罪方面：罪犯杨祖义在服刑期间，能服从法院判决，认罪悔罪。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二、遵守法律法规及监规方面：罪犯杨祖义在服刑期间，基本遵守法律法规及监规纪律，服从管教。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；退赔人民币</w:t>
      </w:r>
      <w:r>
        <w:rPr>
          <w:rFonts w:eastAsia="仿宋_GB2312" w:ascii="仿宋_GB2312" w:hAnsi="仿宋_GB2312"/>
          <w:sz w:val="32"/>
          <w:szCs w:val="32"/>
        </w:rPr>
        <w:t>1520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8646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7392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14.5%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4.35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月未完成当月劳动定额任务扣</w:t>
      </w:r>
      <w:r>
        <w:rPr>
          <w:rFonts w:eastAsia="仿宋_GB2312" w:ascii="仿宋_GB2312" w:hAnsi="仿宋_GB2312"/>
          <w:sz w:val="32"/>
          <w:szCs w:val="32"/>
        </w:rPr>
        <w:t>1.32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经审查，我院认为，罪犯杨祖义符合提请减刑条件。未发现提请减刑建议不当，同意将案件交监狱长办公会审核。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综上所述，罪犯杨祖义在服刑改造期间，能认真遵守监规，接受教育改造，确有悔改表现。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祖义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