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b/>
          <w:bCs/>
          <w:color w:val="000000"/>
          <w:kern w:val="44"/>
          <w:sz w:val="32"/>
          <w:szCs w:val="44"/>
        </w:rPr>
      </w:pPr>
      <w:bookmarkStart w:id="0" w:name="_Toc199237359"/>
      <w:bookmarkStart w:id="1" w:name="OLE_LINK115"/>
      <w:bookmarkStart w:id="2" w:name="OLE_LINK114"/>
      <w:r>
        <w:rPr>
          <w:rFonts w:hint="eastAsia" w:ascii="宋体" w:hAnsi="宋体"/>
          <w:b/>
          <w:bCs/>
          <w:color w:val="000000"/>
          <w:kern w:val="44"/>
          <w:sz w:val="32"/>
          <w:szCs w:val="44"/>
        </w:rPr>
        <w:t>贵州双益新工贸有限公司五车间工段办公区改造项目</w:t>
      </w:r>
    </w:p>
    <w:p>
      <w:pPr>
        <w:spacing w:line="360" w:lineRule="auto"/>
        <w:jc w:val="center"/>
        <w:outlineLvl w:val="0"/>
        <w:rPr>
          <w:rFonts w:ascii="宋体" w:hAnsi="宋体" w:cs="仿宋"/>
          <w:b/>
          <w:bCs/>
          <w:color w:val="000000"/>
          <w:sz w:val="30"/>
          <w:szCs w:val="30"/>
        </w:rPr>
      </w:pPr>
      <w:r>
        <w:rPr>
          <w:rFonts w:hint="eastAsia" w:ascii="宋体" w:hAnsi="宋体"/>
          <w:b/>
          <w:bCs/>
          <w:color w:val="000000"/>
          <w:kern w:val="44"/>
          <w:sz w:val="32"/>
          <w:szCs w:val="44"/>
        </w:rPr>
        <w:t>询价公告</w:t>
      </w:r>
      <w:bookmarkEnd w:id="0"/>
    </w:p>
    <w:p>
      <w:pPr>
        <w:widowControl/>
        <w:adjustRightInd w:val="0"/>
        <w:snapToGrid w:val="0"/>
        <w:spacing w:line="360" w:lineRule="auto"/>
        <w:ind w:firstLine="420" w:firstLineChars="20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、项目名称</w:t>
      </w:r>
      <w:r>
        <w:rPr>
          <w:rFonts w:ascii="宋体" w:hAnsi="宋体" w:cs="宋体"/>
          <w:color w:val="000000"/>
          <w:szCs w:val="21"/>
        </w:rPr>
        <w:t>:</w:t>
      </w:r>
      <w:r>
        <w:rPr>
          <w:rFonts w:hint="eastAsia" w:ascii="宋体" w:hAnsi="宋体" w:cs="宋体"/>
          <w:color w:val="000000"/>
          <w:szCs w:val="21"/>
        </w:rPr>
        <w:t>贵州双益新工贸有限公司五车间工段办公区改造项目</w:t>
      </w:r>
    </w:p>
    <w:p>
      <w:pPr>
        <w:widowControl/>
        <w:adjustRightInd w:val="0"/>
        <w:snapToGrid w:val="0"/>
        <w:spacing w:line="360" w:lineRule="auto"/>
        <w:ind w:firstLine="420" w:firstLineChars="200"/>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、项目编号</w:t>
      </w:r>
      <w:r>
        <w:rPr>
          <w:rFonts w:ascii="宋体" w:hAnsi="宋体" w:cs="宋体"/>
          <w:color w:val="000000"/>
          <w:szCs w:val="21"/>
        </w:rPr>
        <w:t>:BRC2025-56</w:t>
      </w:r>
    </w:p>
    <w:p>
      <w:pPr>
        <w:widowControl/>
        <w:adjustRightInd w:val="0"/>
        <w:snapToGrid w:val="0"/>
        <w:spacing w:line="360" w:lineRule="auto"/>
        <w:ind w:firstLine="420" w:firstLineChars="200"/>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、项目序列号</w:t>
      </w:r>
      <w:r>
        <w:rPr>
          <w:rFonts w:ascii="宋体" w:hAnsi="宋体" w:cs="宋体"/>
          <w:color w:val="000000"/>
          <w:szCs w:val="21"/>
        </w:rPr>
        <w:t>:/</w:t>
      </w:r>
    </w:p>
    <w:p>
      <w:pPr>
        <w:widowControl/>
        <w:adjustRightInd w:val="0"/>
        <w:snapToGrid w:val="0"/>
        <w:spacing w:line="360" w:lineRule="auto"/>
        <w:ind w:firstLine="420" w:firstLineChars="200"/>
        <w:rPr>
          <w:rFonts w:ascii="宋体" w:hAnsi="宋体" w:cs="宋体"/>
          <w:color w:val="000000"/>
          <w:szCs w:val="21"/>
        </w:rPr>
      </w:pPr>
      <w:r>
        <w:rPr>
          <w:rFonts w:ascii="宋体" w:hAnsi="宋体" w:cs="宋体"/>
          <w:color w:val="000000"/>
          <w:szCs w:val="21"/>
        </w:rPr>
        <w:t>4</w:t>
      </w:r>
      <w:r>
        <w:rPr>
          <w:rFonts w:hint="eastAsia" w:ascii="宋体" w:hAnsi="宋体" w:cs="宋体"/>
          <w:color w:val="000000"/>
          <w:szCs w:val="21"/>
        </w:rPr>
        <w:t>、项目联系人</w:t>
      </w:r>
      <w:r>
        <w:rPr>
          <w:rFonts w:ascii="宋体" w:hAnsi="宋体" w:cs="宋体"/>
          <w:color w:val="000000"/>
          <w:szCs w:val="21"/>
        </w:rPr>
        <w:t>:</w:t>
      </w:r>
      <w:r>
        <w:rPr>
          <w:rFonts w:hint="eastAsia" w:ascii="宋体" w:hAnsi="宋体" w:cs="宋体"/>
          <w:color w:val="000000"/>
          <w:szCs w:val="21"/>
        </w:rPr>
        <w:t>聂慧</w:t>
      </w:r>
    </w:p>
    <w:p>
      <w:pPr>
        <w:widowControl/>
        <w:adjustRightInd w:val="0"/>
        <w:snapToGrid w:val="0"/>
        <w:spacing w:line="360" w:lineRule="auto"/>
        <w:ind w:firstLine="420" w:firstLineChars="200"/>
        <w:rPr>
          <w:rFonts w:ascii="宋体" w:hAnsi="宋体" w:cs="宋体"/>
          <w:color w:val="000000"/>
          <w:szCs w:val="21"/>
        </w:rPr>
      </w:pPr>
      <w:r>
        <w:rPr>
          <w:rFonts w:ascii="宋体" w:hAnsi="宋体" w:cs="宋体"/>
          <w:color w:val="000000"/>
          <w:szCs w:val="21"/>
        </w:rPr>
        <w:t>5</w:t>
      </w:r>
      <w:r>
        <w:rPr>
          <w:rFonts w:hint="eastAsia" w:ascii="宋体" w:hAnsi="宋体" w:cs="宋体"/>
          <w:color w:val="000000"/>
          <w:szCs w:val="21"/>
        </w:rPr>
        <w:t>、项目联系电话</w:t>
      </w:r>
      <w:r>
        <w:rPr>
          <w:rFonts w:ascii="宋体" w:hAnsi="宋体" w:cs="宋体"/>
          <w:color w:val="000000"/>
          <w:szCs w:val="21"/>
        </w:rPr>
        <w:t>:0859-3249899</w:t>
      </w:r>
    </w:p>
    <w:p>
      <w:pPr>
        <w:widowControl/>
        <w:adjustRightInd w:val="0"/>
        <w:snapToGrid w:val="0"/>
        <w:spacing w:line="360" w:lineRule="auto"/>
        <w:ind w:firstLine="420" w:firstLineChars="200"/>
        <w:rPr>
          <w:rFonts w:ascii="宋体" w:hAnsi="宋体" w:cs="宋体"/>
          <w:color w:val="000000"/>
          <w:szCs w:val="21"/>
        </w:rPr>
      </w:pPr>
      <w:r>
        <w:rPr>
          <w:rFonts w:ascii="宋体" w:hAnsi="宋体" w:cs="宋体"/>
          <w:color w:val="000000"/>
          <w:szCs w:val="21"/>
        </w:rPr>
        <w:t>6</w:t>
      </w:r>
      <w:r>
        <w:rPr>
          <w:rFonts w:hint="eastAsia" w:ascii="宋体" w:hAnsi="宋体" w:cs="宋体"/>
          <w:color w:val="000000"/>
          <w:szCs w:val="21"/>
        </w:rPr>
        <w:t>、采购方式</w:t>
      </w:r>
      <w:r>
        <w:rPr>
          <w:rFonts w:ascii="宋体" w:hAnsi="宋体" w:cs="宋体"/>
          <w:color w:val="000000"/>
          <w:szCs w:val="21"/>
        </w:rPr>
        <w:t>:</w:t>
      </w:r>
      <w:r>
        <w:rPr>
          <w:rFonts w:hint="eastAsia" w:ascii="宋体" w:hAnsi="宋体" w:cs="宋体"/>
          <w:color w:val="000000"/>
          <w:szCs w:val="21"/>
        </w:rPr>
        <w:t>询价</w:t>
      </w:r>
    </w:p>
    <w:p>
      <w:pPr>
        <w:widowControl/>
        <w:adjustRightInd w:val="0"/>
        <w:snapToGrid w:val="0"/>
        <w:spacing w:line="360" w:lineRule="auto"/>
        <w:ind w:firstLine="420" w:firstLineChars="200"/>
        <w:rPr>
          <w:rFonts w:ascii="宋体" w:hAnsi="宋体" w:cs="宋体"/>
          <w:color w:val="000000"/>
          <w:szCs w:val="21"/>
        </w:rPr>
      </w:pPr>
      <w:r>
        <w:rPr>
          <w:rFonts w:ascii="宋体" w:hAnsi="宋体" w:cs="宋体"/>
          <w:color w:val="000000"/>
          <w:szCs w:val="21"/>
        </w:rPr>
        <w:t>7</w:t>
      </w:r>
      <w:r>
        <w:rPr>
          <w:rFonts w:hint="eastAsia" w:ascii="宋体" w:hAnsi="宋体" w:cs="宋体"/>
          <w:color w:val="000000"/>
          <w:szCs w:val="21"/>
        </w:rPr>
        <w:t>、采购货物或服务情况</w:t>
      </w:r>
      <w:r>
        <w:rPr>
          <w:rFonts w:ascii="宋体" w:hAnsi="宋体" w:cs="宋体"/>
          <w:color w:val="000000"/>
          <w:szCs w:val="21"/>
        </w:rPr>
        <w:t>:</w:t>
      </w:r>
      <w:r>
        <w:rPr>
          <w:rFonts w:hint="eastAsia" w:ascii="宋体" w:hAnsi="宋体" w:cs="宋体"/>
          <w:color w:val="000000"/>
          <w:szCs w:val="21"/>
        </w:rPr>
        <w:t>(具体要求详见附表)</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)采购主要内容</w:t>
      </w:r>
      <w:r>
        <w:rPr>
          <w:rFonts w:ascii="宋体" w:hAnsi="宋体" w:cs="宋体"/>
          <w:color w:val="000000"/>
          <w:szCs w:val="21"/>
        </w:rPr>
        <w:t>:</w:t>
      </w:r>
      <w:r>
        <w:rPr>
          <w:rFonts w:hint="eastAsia" w:ascii="宋体" w:hAnsi="宋体" w:cs="宋体"/>
          <w:color w:val="000000"/>
          <w:szCs w:val="21"/>
        </w:rPr>
        <w:t>贵州双益新工贸有限公司五车间工段办公区改造项目</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)采购数量</w:t>
      </w:r>
      <w:r>
        <w:rPr>
          <w:rFonts w:ascii="宋体" w:hAnsi="宋体" w:cs="宋体"/>
          <w:color w:val="000000"/>
          <w:szCs w:val="21"/>
        </w:rPr>
        <w:t>:1</w:t>
      </w:r>
      <w:r>
        <w:rPr>
          <w:rFonts w:hint="eastAsia" w:ascii="宋体" w:hAnsi="宋体" w:cs="宋体"/>
          <w:color w:val="000000"/>
          <w:szCs w:val="21"/>
        </w:rPr>
        <w:t>批</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)采购预算价</w:t>
      </w:r>
      <w:r>
        <w:rPr>
          <w:rFonts w:ascii="宋体" w:hAnsi="宋体" w:cs="宋体"/>
          <w:color w:val="000000"/>
          <w:szCs w:val="21"/>
        </w:rPr>
        <w:t>:</w:t>
      </w:r>
      <w:bookmarkStart w:id="3" w:name="OLE_LINK32"/>
      <w:bookmarkStart w:id="4" w:name="OLE_LINK10"/>
      <w:r>
        <w:rPr>
          <w:rFonts w:ascii="宋体" w:hAnsi="宋体" w:cs="宋体"/>
          <w:color w:val="000000"/>
          <w:szCs w:val="21"/>
        </w:rPr>
        <w:t>294817.1</w:t>
      </w:r>
      <w:r>
        <w:rPr>
          <w:rFonts w:hint="eastAsia" w:ascii="宋体" w:hAnsi="宋体" w:cs="宋体"/>
          <w:color w:val="000000"/>
          <w:szCs w:val="21"/>
        </w:rPr>
        <w:t>0元</w:t>
      </w:r>
      <w:bookmarkEnd w:id="3"/>
      <w:bookmarkEnd w:id="4"/>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)最高限价</w:t>
      </w:r>
      <w:r>
        <w:rPr>
          <w:rFonts w:ascii="宋体" w:hAnsi="宋体" w:cs="宋体"/>
          <w:color w:val="000000"/>
          <w:szCs w:val="21"/>
        </w:rPr>
        <w:t>:294817.1</w:t>
      </w:r>
      <w:r>
        <w:rPr>
          <w:rFonts w:hint="eastAsia" w:ascii="宋体" w:hAnsi="宋体" w:cs="宋体"/>
          <w:color w:val="000000"/>
          <w:szCs w:val="21"/>
        </w:rPr>
        <w:t>0元</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)简要技术要求、服务和安全要求：详看《询价》文件技术要求</w:t>
      </w:r>
    </w:p>
    <w:p>
      <w:pPr>
        <w:widowControl/>
        <w:adjustRightInd w:val="0"/>
        <w:snapToGrid w:val="0"/>
        <w:spacing w:line="360" w:lineRule="auto"/>
        <w:ind w:firstLine="420" w:firstLineChars="200"/>
        <w:rPr>
          <w:rFonts w:ascii="宋体" w:hAnsi="宋体" w:cs="宋体"/>
          <w:bCs/>
          <w:color w:val="000000"/>
          <w:szCs w:val="21"/>
        </w:rPr>
      </w:pPr>
      <w:r>
        <w:rPr>
          <w:rFonts w:hint="eastAsia" w:ascii="宋体" w:hAnsi="宋体" w:cs="宋体"/>
          <w:color w:val="000000"/>
          <w:szCs w:val="21"/>
        </w:rPr>
        <w:t>(</w:t>
      </w:r>
      <w:r>
        <w:rPr>
          <w:rFonts w:ascii="宋体" w:hAnsi="宋体" w:cs="宋体"/>
          <w:color w:val="000000"/>
          <w:szCs w:val="21"/>
        </w:rPr>
        <w:t>6</w:t>
      </w:r>
      <w:r>
        <w:rPr>
          <w:rFonts w:hint="eastAsia" w:ascii="宋体" w:hAnsi="宋体" w:cs="宋体"/>
          <w:color w:val="000000"/>
          <w:szCs w:val="21"/>
        </w:rPr>
        <w:t>)交货时间或服务时间</w:t>
      </w:r>
      <w:r>
        <w:rPr>
          <w:rFonts w:ascii="宋体" w:hAnsi="宋体" w:cs="宋体"/>
          <w:color w:val="000000"/>
          <w:szCs w:val="21"/>
        </w:rPr>
        <w:t>:</w:t>
      </w:r>
      <w:r>
        <w:rPr>
          <w:rFonts w:hint="eastAsia" w:ascii="宋体" w:hAnsi="宋体" w:cs="宋体"/>
          <w:bCs/>
          <w:color w:val="000000"/>
          <w:szCs w:val="21"/>
        </w:rPr>
        <w:t>签订合同后90天内完成</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7</w:t>
      </w:r>
      <w:r>
        <w:rPr>
          <w:rFonts w:hint="eastAsia" w:ascii="宋体" w:hAnsi="宋体" w:cs="宋体"/>
          <w:color w:val="000000"/>
          <w:szCs w:val="21"/>
        </w:rPr>
        <w:t>)交货地点或服务地点</w:t>
      </w:r>
      <w:r>
        <w:rPr>
          <w:rFonts w:ascii="宋体" w:hAnsi="宋体" w:cs="宋体"/>
          <w:color w:val="000000"/>
          <w:szCs w:val="21"/>
        </w:rPr>
        <w:t>:</w:t>
      </w:r>
      <w:r>
        <w:rPr>
          <w:rFonts w:hint="eastAsia" w:ascii="宋体" w:hAnsi="宋体" w:cs="宋体"/>
          <w:color w:val="000000"/>
          <w:szCs w:val="21"/>
        </w:rPr>
        <w:t>采购人指定地点</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8</w:t>
      </w:r>
      <w:r>
        <w:rPr>
          <w:rFonts w:hint="eastAsia" w:ascii="宋体" w:hAnsi="宋体" w:cs="宋体"/>
          <w:color w:val="000000"/>
          <w:szCs w:val="21"/>
        </w:rPr>
        <w:t>)其他事项(如样品提交、现场踏勘等)</w:t>
      </w:r>
      <w:r>
        <w:rPr>
          <w:rFonts w:ascii="宋体" w:hAnsi="宋体" w:cs="宋体"/>
          <w:color w:val="000000"/>
          <w:szCs w:val="21"/>
        </w:rPr>
        <w:t>:</w:t>
      </w:r>
      <w:r>
        <w:rPr>
          <w:rFonts w:hint="eastAsia" w:ascii="宋体" w:hAnsi="宋体" w:cs="宋体"/>
          <w:color w:val="000000"/>
          <w:szCs w:val="21"/>
        </w:rPr>
        <w:t>无</w:t>
      </w:r>
    </w:p>
    <w:p>
      <w:pPr>
        <w:widowControl/>
        <w:adjustRightInd w:val="0"/>
        <w:snapToGrid w:val="0"/>
        <w:spacing w:line="360" w:lineRule="auto"/>
        <w:ind w:firstLine="420" w:firstLineChars="200"/>
        <w:rPr>
          <w:rFonts w:ascii="宋体" w:hAnsi="宋体" w:cs="宋体"/>
          <w:color w:val="000000"/>
          <w:szCs w:val="21"/>
        </w:rPr>
      </w:pPr>
      <w:r>
        <w:rPr>
          <w:rFonts w:ascii="宋体" w:hAnsi="宋体" w:cs="宋体"/>
          <w:color w:val="000000"/>
          <w:szCs w:val="21"/>
        </w:rPr>
        <w:t>8</w:t>
      </w:r>
      <w:r>
        <w:rPr>
          <w:rFonts w:hint="eastAsia" w:ascii="宋体" w:hAnsi="宋体" w:cs="宋体"/>
          <w:color w:val="000000"/>
          <w:szCs w:val="21"/>
        </w:rPr>
        <w:t>、投标供应商资格要求</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(一)一般资格要求</w:t>
      </w:r>
    </w:p>
    <w:p>
      <w:pPr>
        <w:widowControl/>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1</w:t>
      </w:r>
      <w:r>
        <w:rPr>
          <w:rFonts w:hint="eastAsia" w:ascii="宋体" w:hAnsi="宋体" w:cs="宋体"/>
          <w:bCs/>
          <w:color w:val="000000"/>
          <w:szCs w:val="21"/>
        </w:rPr>
        <w:t>)资格审查资料；</w:t>
      </w:r>
    </w:p>
    <w:p>
      <w:pPr>
        <w:widowControl/>
        <w:adjustRightInd w:val="0"/>
        <w:snapToGrid w:val="0"/>
        <w:spacing w:line="360" w:lineRule="auto"/>
        <w:ind w:firstLine="420" w:firstLineChars="200"/>
        <w:rPr>
          <w:rFonts w:ascii="宋体" w:hAnsi="宋体" w:cs="宋体"/>
          <w:bCs/>
          <w:color w:val="000000"/>
          <w:szCs w:val="21"/>
        </w:rPr>
      </w:pPr>
      <w:bookmarkStart w:id="5" w:name="OLE_LINK48"/>
      <w:bookmarkStart w:id="6" w:name="OLE_LINK62"/>
      <w:bookmarkStart w:id="7" w:name="OLE_LINK49"/>
      <w:r>
        <w:rPr>
          <w:rFonts w:hint="eastAsia" w:ascii="宋体" w:hAnsi="宋体" w:cs="宋体"/>
          <w:bCs/>
          <w:color w:val="000000"/>
          <w:szCs w:val="21"/>
        </w:rPr>
        <w:t>①提供有效的营业执照；</w:t>
      </w:r>
    </w:p>
    <w:p>
      <w:pPr>
        <w:widowControl/>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②具有健全的财务制度：</w:t>
      </w:r>
      <w:r>
        <w:rPr>
          <w:rFonts w:hint="eastAsia" w:ascii="宋体" w:hAnsi="宋体"/>
          <w:bCs/>
          <w:szCs w:val="21"/>
        </w:rPr>
        <w:t>提供</w:t>
      </w:r>
      <w:r>
        <w:rPr>
          <w:rFonts w:ascii="宋体" w:hAnsi="宋体"/>
          <w:bCs/>
          <w:szCs w:val="21"/>
        </w:rPr>
        <w:t>2024</w:t>
      </w:r>
      <w:r>
        <w:rPr>
          <w:rFonts w:hint="eastAsia" w:ascii="宋体" w:hAnsi="宋体"/>
          <w:bCs/>
          <w:szCs w:val="21"/>
        </w:rPr>
        <w:t>年度财务审计报告或</w:t>
      </w:r>
      <w:r>
        <w:rPr>
          <w:rFonts w:ascii="宋体" w:hAnsi="宋体"/>
          <w:bCs/>
          <w:szCs w:val="21"/>
        </w:rPr>
        <w:t>2025</w:t>
      </w:r>
      <w:r>
        <w:rPr>
          <w:rFonts w:hint="eastAsia" w:ascii="宋体" w:hAnsi="宋体"/>
          <w:bCs/>
          <w:szCs w:val="21"/>
        </w:rPr>
        <w:t>年任意一个月的会计报表(含资产负债表、损益表、现金流量表)或承诺具有良好的商业信誉和健全的财务会计制度；</w:t>
      </w:r>
    </w:p>
    <w:p>
      <w:pPr>
        <w:widowControl/>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③</w:t>
      </w:r>
      <w:r>
        <w:rPr>
          <w:rFonts w:hint="eastAsia" w:ascii="宋体" w:hAnsi="宋体"/>
          <w:bCs/>
          <w:szCs w:val="21"/>
        </w:rPr>
        <w:t>承诺依法缴纳税收和社会保障资金；</w:t>
      </w:r>
    </w:p>
    <w:p>
      <w:pPr>
        <w:widowControl/>
        <w:adjustRightInd w:val="0"/>
        <w:snapToGrid w:val="0"/>
        <w:spacing w:line="360" w:lineRule="auto"/>
        <w:ind w:firstLine="420" w:firstLineChars="200"/>
        <w:rPr>
          <w:rFonts w:ascii="宋体" w:hAnsi="宋体" w:cs="宋体"/>
          <w:b/>
          <w:bCs/>
          <w:kern w:val="0"/>
          <w:szCs w:val="21"/>
        </w:rPr>
      </w:pPr>
      <w:r>
        <w:rPr>
          <w:rFonts w:hint="eastAsia" w:ascii="宋体" w:hAnsi="宋体" w:cs="宋体"/>
          <w:bCs/>
          <w:color w:val="000000"/>
          <w:szCs w:val="21"/>
        </w:rPr>
        <w:t>④具有履行合同所必需的设备和专业技术能力的承诺；</w:t>
      </w:r>
    </w:p>
    <w:p>
      <w:pPr>
        <w:widowControl/>
        <w:adjustRightInd w:val="0"/>
        <w:snapToGrid w:val="0"/>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⑤参加招标活动前</w:t>
      </w:r>
      <w:r>
        <w:rPr>
          <w:rFonts w:ascii="宋体" w:hAnsi="宋体" w:cs="宋体"/>
          <w:bCs/>
          <w:color w:val="000000"/>
          <w:szCs w:val="21"/>
        </w:rPr>
        <w:t>3</w:t>
      </w:r>
      <w:r>
        <w:rPr>
          <w:rFonts w:hint="eastAsia" w:ascii="宋体" w:hAnsi="宋体" w:cs="宋体"/>
          <w:bCs/>
          <w:color w:val="000000"/>
          <w:szCs w:val="21"/>
        </w:rPr>
        <w:t>年内在经营活动中没有重大违法记录的书面声明；</w:t>
      </w:r>
      <w:bookmarkStart w:id="8" w:name="OLE_LINK102"/>
      <w:bookmarkStart w:id="9" w:name="OLE_LINK99"/>
    </w:p>
    <w:p>
      <w:pPr>
        <w:widowControl/>
        <w:adjustRightInd w:val="0"/>
        <w:snapToGrid w:val="0"/>
        <w:spacing w:line="360" w:lineRule="auto"/>
        <w:ind w:firstLine="420" w:firstLineChars="200"/>
        <w:rPr>
          <w:rFonts w:hint="eastAsia" w:ascii="宋体" w:hAnsi="宋体" w:cs="宋体"/>
          <w:bCs/>
          <w:kern w:val="0"/>
          <w:szCs w:val="21"/>
        </w:rPr>
      </w:pPr>
      <w:r>
        <w:rPr>
          <w:rFonts w:hint="eastAsia" w:ascii="宋体" w:hAnsi="宋体" w:cs="宋体"/>
          <w:bCs/>
          <w:szCs w:val="21"/>
        </w:rPr>
        <w:t>⑥</w:t>
      </w:r>
      <w:r>
        <w:rPr>
          <w:rFonts w:hint="eastAsia" w:ascii="宋体" w:hAnsi="宋体" w:cs="宋体"/>
          <w:bCs/>
          <w:kern w:val="0"/>
          <w:szCs w:val="21"/>
        </w:rPr>
        <w:t>在“信用中国”网站(</w:t>
      </w:r>
      <w:r>
        <w:rPr>
          <w:rFonts w:ascii="宋体" w:hAnsi="宋体" w:cs="宋体"/>
          <w:bCs/>
          <w:kern w:val="0"/>
          <w:szCs w:val="21"/>
        </w:rPr>
        <w:t>www.creditchina.gov.cn</w:t>
      </w:r>
      <w:r>
        <w:rPr>
          <w:rFonts w:hint="eastAsia" w:ascii="宋体" w:hAnsi="宋体" w:cs="宋体"/>
          <w:bCs/>
          <w:kern w:val="0"/>
          <w:szCs w:val="21"/>
        </w:rPr>
        <w:t>)、中国政府采购网(</w:t>
      </w:r>
      <w:r>
        <w:rPr>
          <w:rFonts w:ascii="宋体" w:hAnsi="宋体" w:cs="宋体"/>
          <w:bCs/>
          <w:kern w:val="0"/>
          <w:szCs w:val="21"/>
        </w:rPr>
        <w:t>www.ccgp.gov.cn</w:t>
      </w:r>
      <w:r>
        <w:rPr>
          <w:rFonts w:hint="eastAsia" w:ascii="宋体" w:hAnsi="宋体" w:cs="宋体"/>
          <w:bCs/>
          <w:kern w:val="0"/>
          <w:szCs w:val="21"/>
        </w:rPr>
        <w:t>)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bookmarkEnd w:id="5"/>
      <w:bookmarkEnd w:id="6"/>
      <w:bookmarkEnd w:id="7"/>
      <w:bookmarkEnd w:id="8"/>
      <w:bookmarkEnd w:id="9"/>
    </w:p>
    <w:p>
      <w:pPr>
        <w:widowControl/>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2</w:t>
      </w:r>
      <w:r>
        <w:rPr>
          <w:rFonts w:hint="eastAsia" w:ascii="宋体" w:hAnsi="宋体" w:cs="宋体"/>
          <w:bCs/>
          <w:color w:val="000000"/>
          <w:szCs w:val="21"/>
        </w:rPr>
        <w:t>)本项目</w:t>
      </w:r>
      <w:r>
        <w:rPr>
          <w:rFonts w:hint="eastAsia" w:ascii="宋体" w:hAnsi="宋体" w:cs="宋体"/>
          <w:b/>
          <w:bCs/>
          <w:color w:val="000000"/>
          <w:szCs w:val="21"/>
          <w:u w:val="single"/>
        </w:rPr>
        <w:t>不接受</w:t>
      </w:r>
      <w:r>
        <w:rPr>
          <w:rFonts w:hint="eastAsia" w:ascii="宋体" w:hAnsi="宋体" w:cs="宋体"/>
          <w:bCs/>
          <w:color w:val="000000"/>
          <w:szCs w:val="21"/>
        </w:rPr>
        <w:t>联合体投标；</w:t>
      </w:r>
    </w:p>
    <w:p>
      <w:pPr>
        <w:widowControl/>
        <w:adjustRightInd w:val="0"/>
        <w:snapToGrid w:val="0"/>
        <w:spacing w:line="360" w:lineRule="auto"/>
        <w:ind w:firstLine="420" w:firstLineChars="200"/>
        <w:rPr>
          <w:rFonts w:hint="eastAsia"/>
        </w:rPr>
      </w:pPr>
      <w:r>
        <w:rPr>
          <w:rFonts w:hint="eastAsia" w:ascii="宋体" w:hAnsi="宋体"/>
        </w:rPr>
        <w:t>(二)特</w:t>
      </w:r>
      <w:r>
        <w:rPr>
          <w:rFonts w:hint="eastAsia"/>
        </w:rPr>
        <w:t>殊资格要求：</w:t>
      </w:r>
    </w:p>
    <w:p>
      <w:pPr>
        <w:pStyle w:val="2"/>
        <w:spacing w:line="360" w:lineRule="auto"/>
        <w:ind w:firstLine="420" w:firstLineChars="200"/>
        <w:rPr>
          <w:rFonts w:hint="eastAsia" w:ascii="宋体" w:hAnsi="宋体"/>
        </w:rPr>
      </w:pPr>
      <w:r>
        <w:rPr>
          <w:rFonts w:hint="eastAsia" w:ascii="宋体" w:hAnsi="宋体"/>
        </w:rPr>
        <w:t>(1)具备建设主管部门核发的建筑工程施工总承包叁级或建筑装修装饰工程专业承包贰级及以上施工资质；</w:t>
      </w:r>
    </w:p>
    <w:p>
      <w:pPr>
        <w:pStyle w:val="2"/>
        <w:spacing w:line="360" w:lineRule="auto"/>
        <w:ind w:firstLine="420" w:firstLineChars="200"/>
        <w:rPr>
          <w:rFonts w:hint="eastAsia" w:ascii="宋体" w:hAnsi="宋体"/>
        </w:rPr>
      </w:pPr>
      <w:r>
        <w:rPr>
          <w:rFonts w:hint="eastAsia" w:ascii="宋体" w:hAnsi="宋体"/>
        </w:rPr>
        <w:t>(2)具备有效的安全生产许可证；</w:t>
      </w:r>
    </w:p>
    <w:p>
      <w:pPr>
        <w:pStyle w:val="2"/>
        <w:spacing w:line="360" w:lineRule="auto"/>
        <w:ind w:firstLine="420" w:firstLineChars="200"/>
        <w:rPr>
          <w:rFonts w:hint="eastAsia" w:ascii="宋体" w:hAnsi="宋体"/>
        </w:rPr>
      </w:pPr>
      <w:r>
        <w:rPr>
          <w:rFonts w:hint="eastAsia" w:ascii="宋体" w:hAnsi="宋体"/>
        </w:rPr>
        <w:t>(3)项目负责人具备建筑工程专业贰级及以上建造师注册证,且具备有效的安全生产考核B证；</w:t>
      </w:r>
    </w:p>
    <w:p>
      <w:pPr>
        <w:pStyle w:val="2"/>
        <w:spacing w:line="360" w:lineRule="auto"/>
        <w:ind w:firstLine="420" w:firstLineChars="200"/>
        <w:rPr>
          <w:rFonts w:hint="eastAsia" w:ascii="宋体" w:hAnsi="宋体"/>
        </w:rPr>
      </w:pPr>
      <w:r>
        <w:rPr>
          <w:rFonts w:hint="eastAsia" w:ascii="宋体" w:hAnsi="宋体"/>
        </w:rPr>
        <w:t>(4)技术负责人具备中级技术职称,且具有5年</w:t>
      </w:r>
      <w:r>
        <w:rPr>
          <w:rFonts w:hint="eastAsia" w:ascii="宋体" w:hAnsi="宋体" w:cs="宋体"/>
        </w:rPr>
        <w:t>以上工程施工管理经历</w:t>
      </w:r>
      <w:r>
        <w:rPr>
          <w:rFonts w:hint="eastAsia" w:ascii="宋体" w:hAnsi="宋体"/>
        </w:rPr>
        <w:t>；</w:t>
      </w:r>
    </w:p>
    <w:p>
      <w:pPr>
        <w:pStyle w:val="2"/>
        <w:spacing w:line="360" w:lineRule="auto"/>
        <w:ind w:firstLine="420" w:firstLineChars="200"/>
        <w:rPr>
          <w:rFonts w:hint="eastAsia" w:ascii="宋体" w:hAnsi="宋体"/>
        </w:rPr>
      </w:pPr>
      <w:r>
        <w:rPr>
          <w:rFonts w:hint="eastAsia" w:ascii="宋体" w:hAnsi="宋体"/>
        </w:rPr>
        <w:t>(5)配置在本项目的安全员、施工员、质检员、材料员、资料员须持有有效的岗位证书,安全员需提供有效的安全生产考核C证；</w:t>
      </w:r>
    </w:p>
    <w:p>
      <w:pPr>
        <w:widowControl/>
        <w:adjustRightInd w:val="0"/>
        <w:snapToGrid w:val="0"/>
        <w:spacing w:line="360" w:lineRule="auto"/>
        <w:ind w:firstLine="527" w:firstLineChars="250"/>
        <w:rPr>
          <w:rFonts w:ascii="宋体" w:hAnsi="宋体" w:cs="宋体"/>
          <w:color w:val="000000"/>
          <w:szCs w:val="21"/>
        </w:rPr>
      </w:pPr>
      <w:r>
        <w:rPr>
          <w:rFonts w:hint="eastAsia" w:ascii="宋体" w:hAnsi="宋体" w:cs="宋体"/>
          <w:b/>
          <w:bCs/>
          <w:color w:val="000000"/>
          <w:szCs w:val="21"/>
        </w:rPr>
        <w:t>注：</w:t>
      </w:r>
      <w:bookmarkStart w:id="10" w:name="OLE_LINK5"/>
      <w:bookmarkStart w:id="11" w:name="OLE_LINK6"/>
      <w:r>
        <w:rPr>
          <w:rFonts w:hint="eastAsia" w:ascii="宋体" w:hAnsi="宋体" w:cs="宋体"/>
          <w:b/>
          <w:bCs/>
          <w:color w:val="000000"/>
          <w:szCs w:val="21"/>
        </w:rPr>
        <w:t>购买文件需提供营业执照副本、资质证书副本、安全生产许可证副本及项目负责人材料复印件加盖公章、</w:t>
      </w:r>
      <w:bookmarkEnd w:id="10"/>
      <w:bookmarkEnd w:id="11"/>
      <w:r>
        <w:rPr>
          <w:rFonts w:hint="eastAsia" w:ascii="宋体" w:hAnsi="宋体" w:cs="宋体"/>
          <w:b/>
          <w:bCs/>
          <w:color w:val="000000"/>
          <w:szCs w:val="21"/>
        </w:rPr>
        <w:t>法定代表人授权书(原件)、委托人身份证原件,资料不齐或提供资料无法辨认的不接受报名。</w:t>
      </w:r>
    </w:p>
    <w:p>
      <w:pPr>
        <w:widowControl/>
        <w:adjustRightInd w:val="0"/>
        <w:snapToGrid w:val="0"/>
        <w:spacing w:line="360" w:lineRule="auto"/>
        <w:ind w:firstLine="420" w:firstLineChars="200"/>
        <w:rPr>
          <w:rFonts w:ascii="宋体" w:hAnsi="宋体" w:cs="宋体"/>
          <w:color w:val="000000"/>
          <w:szCs w:val="21"/>
        </w:rPr>
      </w:pPr>
      <w:r>
        <w:rPr>
          <w:rFonts w:ascii="宋体" w:hAnsi="宋体" w:cs="宋体"/>
          <w:color w:val="000000"/>
          <w:szCs w:val="21"/>
        </w:rPr>
        <w:t>9</w:t>
      </w:r>
      <w:r>
        <w:rPr>
          <w:rFonts w:hint="eastAsia" w:ascii="宋体" w:hAnsi="宋体" w:cs="宋体"/>
          <w:color w:val="000000"/>
          <w:szCs w:val="21"/>
        </w:rPr>
        <w:t>、获取招标文件信息</w:t>
      </w:r>
      <w:r>
        <w:rPr>
          <w:rFonts w:ascii="宋体" w:hAnsi="宋体" w:cs="宋体"/>
          <w:color w:val="000000"/>
          <w:szCs w:val="21"/>
        </w:rPr>
        <w:t>:</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)获取招标文件时间</w:t>
      </w:r>
      <w:r>
        <w:rPr>
          <w:rFonts w:ascii="宋体" w:hAnsi="宋体" w:cs="宋体"/>
          <w:color w:val="000000"/>
          <w:szCs w:val="21"/>
        </w:rPr>
        <w:t>:</w:t>
      </w:r>
      <w:bookmarkStart w:id="12" w:name="OLE_LINK46"/>
      <w:bookmarkStart w:id="13" w:name="OLE_LINK47"/>
      <w:r>
        <w:rPr>
          <w:rFonts w:ascii="宋体" w:hAnsi="宋体" w:cs="宋体"/>
          <w:color w:val="000000"/>
          <w:szCs w:val="21"/>
        </w:rPr>
        <w:t>2025-</w:t>
      </w:r>
      <w:r>
        <w:rPr>
          <w:rFonts w:hint="eastAsia" w:ascii="宋体" w:hAnsi="宋体" w:cs="宋体"/>
          <w:color w:val="000000"/>
          <w:szCs w:val="21"/>
        </w:rPr>
        <w:t>08</w:t>
      </w:r>
      <w:r>
        <w:rPr>
          <w:rFonts w:ascii="宋体" w:hAnsi="宋体" w:cs="宋体"/>
          <w:color w:val="000000"/>
          <w:szCs w:val="21"/>
        </w:rPr>
        <w:t>-</w:t>
      </w:r>
      <w:bookmarkEnd w:id="12"/>
      <w:bookmarkEnd w:id="13"/>
      <w:r>
        <w:rPr>
          <w:rFonts w:hint="eastAsia" w:ascii="宋体" w:hAnsi="宋体" w:cs="宋体"/>
          <w:color w:val="000000"/>
          <w:szCs w:val="21"/>
        </w:rPr>
        <w:t>27</w:t>
      </w:r>
      <w:r>
        <w:rPr>
          <w:rFonts w:ascii="宋体" w:hAnsi="宋体" w:cs="宋体"/>
          <w:color w:val="000000"/>
          <w:szCs w:val="21"/>
        </w:rPr>
        <w:t xml:space="preserve">  09:00:00</w:t>
      </w:r>
      <w:r>
        <w:rPr>
          <w:rFonts w:hint="eastAsia" w:ascii="宋体" w:hAnsi="宋体" w:cs="宋体"/>
          <w:color w:val="000000"/>
          <w:szCs w:val="21"/>
        </w:rPr>
        <w:t>至</w:t>
      </w:r>
      <w:r>
        <w:rPr>
          <w:rFonts w:ascii="宋体" w:hAnsi="宋体" w:cs="宋体"/>
          <w:color w:val="000000"/>
          <w:szCs w:val="21"/>
        </w:rPr>
        <w:t>2025-</w:t>
      </w:r>
      <w:r>
        <w:rPr>
          <w:rFonts w:hint="eastAsia" w:ascii="宋体" w:hAnsi="宋体" w:cs="宋体"/>
          <w:color w:val="000000"/>
          <w:szCs w:val="21"/>
        </w:rPr>
        <w:t xml:space="preserve">08 </w:t>
      </w:r>
      <w:r>
        <w:rPr>
          <w:rFonts w:ascii="宋体" w:hAnsi="宋体" w:cs="宋体"/>
          <w:color w:val="000000"/>
          <w:szCs w:val="21"/>
        </w:rPr>
        <w:t>-</w:t>
      </w:r>
      <w:r>
        <w:rPr>
          <w:rFonts w:hint="eastAsia" w:ascii="宋体" w:hAnsi="宋体" w:cs="宋体"/>
          <w:color w:val="000000"/>
          <w:szCs w:val="21"/>
        </w:rPr>
        <w:t xml:space="preserve">29 </w:t>
      </w:r>
      <w:r>
        <w:rPr>
          <w:rFonts w:ascii="宋体" w:hAnsi="宋体" w:cs="宋体"/>
          <w:color w:val="000000"/>
          <w:szCs w:val="21"/>
        </w:rPr>
        <w:t xml:space="preserve"> 17:00:00</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)获取招标文件地点</w:t>
      </w:r>
      <w:r>
        <w:rPr>
          <w:rFonts w:ascii="宋体" w:hAnsi="宋体" w:cs="宋体"/>
          <w:color w:val="000000"/>
          <w:szCs w:val="21"/>
        </w:rPr>
        <w:t>:</w:t>
      </w:r>
      <w:r>
        <w:rPr>
          <w:rFonts w:hint="eastAsia" w:ascii="宋体" w:hAnsi="宋体" w:cs="宋体"/>
          <w:color w:val="000000"/>
          <w:szCs w:val="21"/>
        </w:rPr>
        <w:t>黔西南州博睿项目管理咨询有限公司(地址：兴义市桔山大道祥瑞大厦</w:t>
      </w:r>
      <w:r>
        <w:rPr>
          <w:rFonts w:ascii="宋体" w:hAnsi="宋体" w:cs="宋体"/>
          <w:color w:val="000000"/>
          <w:szCs w:val="21"/>
        </w:rPr>
        <w:t>11</w:t>
      </w:r>
      <w:r>
        <w:rPr>
          <w:rFonts w:hint="eastAsia" w:ascii="宋体" w:hAnsi="宋体" w:cs="宋体"/>
          <w:color w:val="000000"/>
          <w:szCs w:val="21"/>
        </w:rPr>
        <w:t>楼1109室)</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)招标文件获取方式</w:t>
      </w:r>
      <w:r>
        <w:rPr>
          <w:rFonts w:ascii="宋体" w:hAnsi="宋体" w:cs="宋体"/>
          <w:color w:val="000000"/>
          <w:szCs w:val="21"/>
        </w:rPr>
        <w:t>:</w:t>
      </w:r>
      <w:r>
        <w:rPr>
          <w:rFonts w:hint="eastAsia" w:ascii="宋体" w:hAnsi="宋体" w:cs="宋体"/>
          <w:color w:val="000000"/>
          <w:szCs w:val="21"/>
        </w:rPr>
        <w:t>现场报名购买</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)招标文件售价</w:t>
      </w:r>
      <w:r>
        <w:rPr>
          <w:rFonts w:ascii="宋体" w:hAnsi="宋体" w:cs="宋体"/>
          <w:color w:val="000000"/>
          <w:szCs w:val="21"/>
        </w:rPr>
        <w:t>:300</w:t>
      </w:r>
      <w:r>
        <w:rPr>
          <w:rFonts w:hint="eastAsia" w:ascii="宋体" w:hAnsi="宋体" w:cs="宋体"/>
          <w:color w:val="000000"/>
          <w:szCs w:val="21"/>
        </w:rPr>
        <w:t>元人民币(含电子文档)</w:t>
      </w:r>
    </w:p>
    <w:p>
      <w:pPr>
        <w:widowControl/>
        <w:adjustRightInd w:val="0"/>
        <w:snapToGrid w:val="0"/>
        <w:spacing w:line="360" w:lineRule="auto"/>
        <w:ind w:firstLine="420" w:firstLineChars="200"/>
        <w:rPr>
          <w:rFonts w:ascii="宋体" w:hAnsi="宋体" w:cs="宋体"/>
          <w:color w:val="000000"/>
          <w:szCs w:val="21"/>
        </w:rPr>
      </w:pPr>
      <w:r>
        <w:rPr>
          <w:rFonts w:ascii="宋体" w:hAnsi="宋体" w:cs="宋体"/>
          <w:color w:val="000000"/>
          <w:szCs w:val="21"/>
        </w:rPr>
        <w:t>10</w:t>
      </w:r>
      <w:r>
        <w:rPr>
          <w:rFonts w:hint="eastAsia" w:ascii="宋体" w:hAnsi="宋体" w:cs="宋体"/>
          <w:color w:val="000000"/>
          <w:szCs w:val="21"/>
        </w:rPr>
        <w:t>、投标截止时间(北京时间)</w:t>
      </w:r>
      <w:r>
        <w:rPr>
          <w:rFonts w:ascii="宋体" w:hAnsi="宋体" w:cs="宋体"/>
          <w:color w:val="000000"/>
          <w:szCs w:val="21"/>
        </w:rPr>
        <w:t>:2025-</w:t>
      </w:r>
      <w:r>
        <w:rPr>
          <w:rFonts w:hint="eastAsia" w:ascii="宋体" w:hAnsi="宋体" w:cs="宋体"/>
          <w:color w:val="000000"/>
          <w:szCs w:val="21"/>
        </w:rPr>
        <w:t>09</w:t>
      </w:r>
      <w:r>
        <w:rPr>
          <w:rFonts w:ascii="宋体" w:hAnsi="宋体" w:cs="宋体"/>
          <w:color w:val="000000"/>
          <w:szCs w:val="21"/>
        </w:rPr>
        <w:t>-</w:t>
      </w:r>
      <w:r>
        <w:rPr>
          <w:rFonts w:hint="eastAsia" w:ascii="宋体" w:hAnsi="宋体" w:cs="宋体"/>
          <w:color w:val="000000"/>
          <w:szCs w:val="21"/>
        </w:rPr>
        <w:t xml:space="preserve">01 </w:t>
      </w:r>
      <w:r>
        <w:rPr>
          <w:rFonts w:ascii="宋体" w:hAnsi="宋体" w:cs="宋体"/>
          <w:color w:val="000000"/>
          <w:szCs w:val="21"/>
        </w:rPr>
        <w:t xml:space="preserve"> 1</w:t>
      </w:r>
      <w:r>
        <w:rPr>
          <w:rFonts w:hint="eastAsia" w:ascii="宋体" w:hAnsi="宋体" w:cs="宋体"/>
          <w:color w:val="000000"/>
          <w:szCs w:val="21"/>
        </w:rPr>
        <w:t>4</w:t>
      </w:r>
      <w:r>
        <w:rPr>
          <w:rFonts w:ascii="宋体" w:hAnsi="宋体" w:cs="宋体"/>
          <w:color w:val="000000"/>
          <w:szCs w:val="21"/>
        </w:rPr>
        <w:t>:</w:t>
      </w:r>
      <w:r>
        <w:rPr>
          <w:rFonts w:hint="eastAsia" w:ascii="宋体" w:hAnsi="宋体" w:cs="宋体"/>
          <w:color w:val="000000"/>
          <w:szCs w:val="21"/>
        </w:rPr>
        <w:t>3</w:t>
      </w:r>
      <w:r>
        <w:rPr>
          <w:rFonts w:ascii="宋体" w:hAnsi="宋体" w:cs="宋体"/>
          <w:color w:val="000000"/>
          <w:szCs w:val="21"/>
        </w:rPr>
        <w:t xml:space="preserve">0:00 </w:t>
      </w:r>
      <w:r>
        <w:rPr>
          <w:rFonts w:hint="eastAsia" w:ascii="宋体" w:hAnsi="宋体" w:cs="宋体"/>
          <w:color w:val="000000"/>
          <w:szCs w:val="21"/>
        </w:rPr>
        <w:t>(逾期递交的投标文件恕不接受)</w:t>
      </w:r>
    </w:p>
    <w:p>
      <w:pPr>
        <w:widowControl/>
        <w:adjustRightInd w:val="0"/>
        <w:snapToGrid w:val="0"/>
        <w:spacing w:line="360" w:lineRule="auto"/>
        <w:ind w:firstLine="420" w:firstLineChars="200"/>
        <w:rPr>
          <w:rFonts w:ascii="宋体" w:hAnsi="宋体" w:cs="宋体"/>
          <w:color w:val="000000"/>
          <w:szCs w:val="21"/>
        </w:rPr>
      </w:pPr>
      <w:r>
        <w:rPr>
          <w:rFonts w:ascii="宋体" w:hAnsi="宋体" w:cs="宋体"/>
          <w:color w:val="000000"/>
          <w:szCs w:val="21"/>
        </w:rPr>
        <w:t>11</w:t>
      </w:r>
      <w:r>
        <w:rPr>
          <w:rFonts w:hint="eastAsia" w:ascii="宋体" w:hAnsi="宋体" w:cs="宋体"/>
          <w:color w:val="000000"/>
          <w:szCs w:val="21"/>
        </w:rPr>
        <w:t>、开标时间(北京时间)</w:t>
      </w:r>
      <w:r>
        <w:rPr>
          <w:rFonts w:ascii="宋体" w:hAnsi="宋体" w:cs="宋体"/>
          <w:color w:val="000000"/>
          <w:szCs w:val="21"/>
        </w:rPr>
        <w:t>:2025-0</w:t>
      </w:r>
      <w:r>
        <w:rPr>
          <w:rFonts w:hint="eastAsia" w:ascii="宋体" w:hAnsi="宋体" w:cs="宋体"/>
          <w:color w:val="000000"/>
          <w:szCs w:val="21"/>
        </w:rPr>
        <w:t>9</w:t>
      </w:r>
      <w:r>
        <w:rPr>
          <w:rFonts w:ascii="宋体" w:hAnsi="宋体" w:cs="宋体"/>
          <w:color w:val="000000"/>
          <w:szCs w:val="21"/>
        </w:rPr>
        <w:t>-</w:t>
      </w:r>
      <w:r>
        <w:rPr>
          <w:rFonts w:hint="eastAsia" w:ascii="宋体" w:hAnsi="宋体" w:cs="宋体"/>
          <w:color w:val="000000"/>
          <w:szCs w:val="21"/>
        </w:rPr>
        <w:t xml:space="preserve">01  </w:t>
      </w:r>
      <w:r>
        <w:rPr>
          <w:rFonts w:ascii="宋体" w:hAnsi="宋体" w:cs="宋体"/>
          <w:color w:val="000000"/>
          <w:szCs w:val="21"/>
        </w:rPr>
        <w:t xml:space="preserve"> 1</w:t>
      </w:r>
      <w:r>
        <w:rPr>
          <w:rFonts w:hint="eastAsia" w:ascii="宋体" w:hAnsi="宋体" w:cs="宋体"/>
          <w:color w:val="000000"/>
          <w:szCs w:val="21"/>
        </w:rPr>
        <w:t>4</w:t>
      </w:r>
      <w:r>
        <w:rPr>
          <w:rFonts w:ascii="宋体" w:hAnsi="宋体" w:cs="宋体"/>
          <w:color w:val="000000"/>
          <w:szCs w:val="21"/>
        </w:rPr>
        <w:t>:</w:t>
      </w:r>
      <w:r>
        <w:rPr>
          <w:rFonts w:hint="eastAsia" w:ascii="宋体" w:hAnsi="宋体" w:cs="宋体"/>
          <w:color w:val="000000"/>
          <w:szCs w:val="21"/>
        </w:rPr>
        <w:t>3</w:t>
      </w:r>
      <w:r>
        <w:rPr>
          <w:rFonts w:ascii="宋体" w:hAnsi="宋体" w:cs="宋体"/>
          <w:color w:val="000000"/>
          <w:szCs w:val="21"/>
        </w:rPr>
        <w:t>0:00</w:t>
      </w:r>
    </w:p>
    <w:p>
      <w:pPr>
        <w:widowControl/>
        <w:adjustRightInd w:val="0"/>
        <w:snapToGrid w:val="0"/>
        <w:spacing w:line="360" w:lineRule="auto"/>
        <w:ind w:firstLine="420" w:firstLineChars="200"/>
        <w:rPr>
          <w:rFonts w:ascii="宋体" w:hAnsi="宋体" w:cs="宋体"/>
          <w:color w:val="000000"/>
          <w:szCs w:val="21"/>
        </w:rPr>
      </w:pPr>
      <w:r>
        <w:rPr>
          <w:rFonts w:ascii="宋体" w:hAnsi="宋体" w:cs="宋体"/>
          <w:color w:val="000000"/>
          <w:szCs w:val="21"/>
        </w:rPr>
        <w:t>12</w:t>
      </w:r>
      <w:r>
        <w:rPr>
          <w:rFonts w:hint="eastAsia" w:ascii="宋体" w:hAnsi="宋体" w:cs="宋体"/>
          <w:color w:val="000000"/>
          <w:szCs w:val="21"/>
        </w:rPr>
        <w:t>、开标地点</w:t>
      </w:r>
      <w:r>
        <w:rPr>
          <w:rFonts w:ascii="宋体" w:hAnsi="宋体" w:cs="宋体"/>
          <w:color w:val="000000"/>
          <w:szCs w:val="21"/>
        </w:rPr>
        <w:t>:</w:t>
      </w:r>
      <w:bookmarkStart w:id="14" w:name="OLE_LINK39"/>
      <w:bookmarkStart w:id="15" w:name="OLE_LINK38"/>
      <w:r>
        <w:rPr>
          <w:rFonts w:hint="eastAsia" w:ascii="宋体" w:hAnsi="宋体"/>
          <w:color w:val="000000"/>
          <w:szCs w:val="21"/>
        </w:rPr>
        <w:t>黔西南州博睿项目管理咨询有限公司(地址：兴义市桔山大道祥瑞大厦</w:t>
      </w:r>
      <w:r>
        <w:rPr>
          <w:rFonts w:ascii="宋体" w:hAnsi="宋体"/>
          <w:color w:val="000000"/>
          <w:szCs w:val="21"/>
        </w:rPr>
        <w:t>11</w:t>
      </w:r>
      <w:r>
        <w:rPr>
          <w:rFonts w:hint="eastAsia" w:ascii="宋体" w:hAnsi="宋体"/>
          <w:color w:val="000000"/>
          <w:szCs w:val="21"/>
        </w:rPr>
        <w:t>楼1109室)</w:t>
      </w:r>
      <w:bookmarkEnd w:id="14"/>
      <w:bookmarkEnd w:id="15"/>
    </w:p>
    <w:p>
      <w:pPr>
        <w:widowControl/>
        <w:adjustRightInd w:val="0"/>
        <w:snapToGrid w:val="0"/>
        <w:spacing w:line="360" w:lineRule="auto"/>
        <w:ind w:firstLine="420" w:firstLineChars="200"/>
        <w:rPr>
          <w:rFonts w:ascii="宋体" w:hAnsi="宋体" w:cs="宋体"/>
          <w:color w:val="000000"/>
          <w:szCs w:val="21"/>
        </w:rPr>
      </w:pPr>
      <w:r>
        <w:rPr>
          <w:rFonts w:ascii="宋体" w:hAnsi="宋体" w:cs="宋体"/>
          <w:color w:val="000000"/>
          <w:szCs w:val="21"/>
        </w:rPr>
        <w:t>13</w:t>
      </w:r>
      <w:r>
        <w:rPr>
          <w:rFonts w:hint="eastAsia" w:ascii="宋体" w:hAnsi="宋体" w:cs="宋体"/>
          <w:color w:val="000000"/>
          <w:szCs w:val="21"/>
        </w:rPr>
        <w:t>、投标保证金情况</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)投标保证金额(元)</w:t>
      </w:r>
      <w:r>
        <w:rPr>
          <w:rFonts w:ascii="宋体" w:hAnsi="宋体" w:cs="宋体"/>
          <w:color w:val="000000"/>
          <w:szCs w:val="21"/>
        </w:rPr>
        <w:t>:</w:t>
      </w:r>
      <w:r>
        <w:rPr>
          <w:rFonts w:hint="eastAsia" w:ascii="宋体" w:hAnsi="宋体" w:cs="宋体"/>
          <w:color w:val="000000"/>
          <w:szCs w:val="21"/>
        </w:rPr>
        <w:t>2000.00元</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)投标保证金交纳时间</w:t>
      </w:r>
      <w:r>
        <w:rPr>
          <w:rFonts w:ascii="宋体" w:hAnsi="宋体" w:cs="宋体"/>
          <w:color w:val="000000"/>
          <w:szCs w:val="21"/>
        </w:rPr>
        <w:t>:2025-</w:t>
      </w:r>
      <w:r>
        <w:rPr>
          <w:rFonts w:hint="eastAsia" w:ascii="宋体" w:hAnsi="宋体" w:cs="宋体"/>
          <w:color w:val="000000"/>
          <w:szCs w:val="21"/>
        </w:rPr>
        <w:t>08</w:t>
      </w:r>
      <w:r>
        <w:rPr>
          <w:rFonts w:ascii="宋体" w:hAnsi="宋体" w:cs="宋体"/>
          <w:color w:val="000000"/>
          <w:szCs w:val="21"/>
        </w:rPr>
        <w:t>-</w:t>
      </w:r>
      <w:r>
        <w:rPr>
          <w:rFonts w:hint="eastAsia" w:ascii="宋体" w:hAnsi="宋体" w:cs="宋体"/>
          <w:color w:val="000000"/>
          <w:szCs w:val="21"/>
        </w:rPr>
        <w:t>27</w:t>
      </w:r>
      <w:r>
        <w:rPr>
          <w:rFonts w:ascii="宋体" w:hAnsi="宋体" w:cs="宋体"/>
          <w:color w:val="000000"/>
          <w:szCs w:val="21"/>
        </w:rPr>
        <w:t xml:space="preserve">      09:00:00</w:t>
      </w:r>
      <w:r>
        <w:rPr>
          <w:rFonts w:hint="eastAsia" w:ascii="宋体" w:hAnsi="宋体" w:cs="宋体"/>
          <w:color w:val="000000"/>
          <w:szCs w:val="21"/>
        </w:rPr>
        <w:t>至</w:t>
      </w:r>
      <w:r>
        <w:rPr>
          <w:rFonts w:ascii="宋体" w:hAnsi="宋体" w:cs="宋体"/>
          <w:color w:val="000000"/>
          <w:szCs w:val="21"/>
        </w:rPr>
        <w:t>2025-</w:t>
      </w:r>
      <w:r>
        <w:rPr>
          <w:rFonts w:hint="eastAsia" w:ascii="宋体" w:hAnsi="宋体" w:cs="宋体"/>
          <w:color w:val="000000"/>
          <w:szCs w:val="21"/>
        </w:rPr>
        <w:t>08</w:t>
      </w:r>
      <w:r>
        <w:rPr>
          <w:rFonts w:ascii="宋体" w:hAnsi="宋体" w:cs="宋体"/>
          <w:color w:val="000000"/>
          <w:szCs w:val="21"/>
        </w:rPr>
        <w:t xml:space="preserve"> -</w:t>
      </w:r>
      <w:r>
        <w:rPr>
          <w:rFonts w:hint="eastAsia" w:ascii="宋体" w:hAnsi="宋体" w:cs="宋体"/>
          <w:color w:val="000000"/>
          <w:szCs w:val="21"/>
        </w:rPr>
        <w:t>09</w:t>
      </w:r>
      <w:r>
        <w:rPr>
          <w:rFonts w:ascii="宋体" w:hAnsi="宋体" w:cs="宋体"/>
          <w:color w:val="000000"/>
          <w:szCs w:val="21"/>
        </w:rPr>
        <w:t xml:space="preserve">  17:30:00</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)投标保证金交纳方式</w:t>
      </w:r>
      <w:r>
        <w:rPr>
          <w:rFonts w:ascii="宋体" w:hAnsi="宋体" w:cs="宋体"/>
          <w:color w:val="000000"/>
          <w:szCs w:val="21"/>
        </w:rPr>
        <w:t>:</w:t>
      </w:r>
      <w:r>
        <w:rPr>
          <w:rFonts w:hint="eastAsia" w:ascii="宋体" w:hAnsi="宋体" w:cs="宋体"/>
          <w:color w:val="000000"/>
          <w:szCs w:val="21"/>
        </w:rPr>
        <w:t>银行转账(供应商需从基本账户转出)</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)开户银行及帐号</w:t>
      </w:r>
    </w:p>
    <w:p>
      <w:pPr>
        <w:adjustRightInd w:val="0"/>
        <w:snapToGrid w:val="0"/>
        <w:spacing w:line="360" w:lineRule="auto"/>
        <w:ind w:firstLine="525" w:firstLineChars="250"/>
        <w:rPr>
          <w:rFonts w:ascii="宋体" w:hAnsi="宋体"/>
          <w:color w:val="000000"/>
          <w:szCs w:val="21"/>
        </w:rPr>
      </w:pPr>
      <w:r>
        <w:rPr>
          <w:rFonts w:hint="eastAsia" w:ascii="宋体" w:hAnsi="宋体"/>
          <w:color w:val="000000"/>
          <w:szCs w:val="21"/>
        </w:rPr>
        <w:t>开户名称：</w:t>
      </w:r>
      <w:r>
        <w:rPr>
          <w:rFonts w:hint="eastAsia" w:ascii="宋体" w:hAnsi="宋体"/>
          <w:bCs/>
          <w:color w:val="000000"/>
          <w:szCs w:val="21"/>
        </w:rPr>
        <w:t>黔西南州博睿项目管理咨询有限公司</w:t>
      </w:r>
    </w:p>
    <w:p>
      <w:pPr>
        <w:adjustRightInd w:val="0"/>
        <w:snapToGrid w:val="0"/>
        <w:spacing w:line="360" w:lineRule="auto"/>
        <w:ind w:firstLine="525" w:firstLineChars="250"/>
        <w:rPr>
          <w:rFonts w:ascii="宋体" w:hAnsi="宋体"/>
          <w:color w:val="000000"/>
          <w:szCs w:val="21"/>
        </w:rPr>
      </w:pPr>
      <w:r>
        <w:rPr>
          <w:rFonts w:hint="eastAsia" w:ascii="宋体" w:hAnsi="宋体"/>
          <w:color w:val="000000"/>
          <w:szCs w:val="21"/>
        </w:rPr>
        <w:t>开</w:t>
      </w:r>
      <w:r>
        <w:rPr>
          <w:rFonts w:ascii="宋体" w:hAnsi="宋体"/>
          <w:color w:val="000000"/>
          <w:szCs w:val="21"/>
        </w:rPr>
        <w:t xml:space="preserve"> </w:t>
      </w:r>
      <w:r>
        <w:rPr>
          <w:rFonts w:hint="eastAsia" w:ascii="宋体" w:hAnsi="宋体"/>
          <w:color w:val="000000"/>
          <w:szCs w:val="21"/>
        </w:rPr>
        <w:t>户</w:t>
      </w:r>
      <w:r>
        <w:rPr>
          <w:rFonts w:ascii="宋体" w:hAnsi="宋体"/>
          <w:color w:val="000000"/>
          <w:szCs w:val="21"/>
        </w:rPr>
        <w:t xml:space="preserve"> </w:t>
      </w:r>
      <w:r>
        <w:rPr>
          <w:rFonts w:hint="eastAsia" w:ascii="宋体" w:hAnsi="宋体"/>
          <w:color w:val="000000"/>
          <w:szCs w:val="21"/>
        </w:rPr>
        <w:t>行：贵州银行股份有限公司黔西南分行</w:t>
      </w:r>
    </w:p>
    <w:p>
      <w:pPr>
        <w:adjustRightInd w:val="0"/>
        <w:snapToGrid w:val="0"/>
        <w:spacing w:line="360" w:lineRule="auto"/>
        <w:ind w:firstLine="525" w:firstLineChars="250"/>
        <w:rPr>
          <w:rFonts w:ascii="宋体" w:hAnsi="宋体"/>
          <w:color w:val="000000"/>
          <w:szCs w:val="21"/>
        </w:rPr>
      </w:pPr>
      <w:r>
        <w:rPr>
          <w:rFonts w:hint="eastAsia" w:ascii="宋体" w:hAnsi="宋体"/>
          <w:color w:val="000000"/>
          <w:szCs w:val="21"/>
        </w:rPr>
        <w:t>账</w:t>
      </w:r>
      <w:r>
        <w:rPr>
          <w:rFonts w:ascii="宋体" w:hAnsi="宋体"/>
          <w:color w:val="000000"/>
          <w:szCs w:val="21"/>
        </w:rPr>
        <w:t xml:space="preserve">    </w:t>
      </w:r>
      <w:r>
        <w:rPr>
          <w:rFonts w:hint="eastAsia" w:ascii="宋体" w:hAnsi="宋体"/>
          <w:color w:val="000000"/>
          <w:szCs w:val="21"/>
        </w:rPr>
        <w:t>号：</w:t>
      </w:r>
      <w:r>
        <w:rPr>
          <w:rFonts w:ascii="宋体" w:hAnsi="宋体"/>
          <w:color w:val="000000"/>
          <w:szCs w:val="21"/>
        </w:rPr>
        <w:t>0901001100002856</w:t>
      </w:r>
    </w:p>
    <w:p>
      <w:pPr>
        <w:widowControl/>
        <w:adjustRightInd w:val="0"/>
        <w:snapToGrid w:val="0"/>
        <w:spacing w:line="360" w:lineRule="auto"/>
        <w:ind w:firstLine="420" w:firstLineChars="200"/>
        <w:rPr>
          <w:rFonts w:ascii="宋体" w:hAnsi="宋体" w:cs="宋体"/>
          <w:color w:val="000000"/>
          <w:szCs w:val="21"/>
        </w:rPr>
      </w:pPr>
      <w:r>
        <w:rPr>
          <w:rFonts w:ascii="宋体" w:hAnsi="宋体" w:cs="宋体"/>
          <w:color w:val="000000"/>
          <w:szCs w:val="21"/>
        </w:rPr>
        <w:t>14</w:t>
      </w:r>
      <w:r>
        <w:rPr>
          <w:rFonts w:hint="eastAsia" w:ascii="宋体" w:hAnsi="宋体" w:cs="宋体"/>
          <w:color w:val="000000"/>
          <w:szCs w:val="21"/>
        </w:rPr>
        <w:t>、</w:t>
      </w:r>
      <w:r>
        <w:rPr>
          <w:rFonts w:ascii="宋体" w:hAnsi="宋体" w:cs="宋体"/>
          <w:color w:val="000000"/>
          <w:szCs w:val="21"/>
        </w:rPr>
        <w:t>PPP</w:t>
      </w:r>
      <w:r>
        <w:rPr>
          <w:rFonts w:hint="eastAsia" w:ascii="宋体" w:hAnsi="宋体" w:cs="宋体"/>
          <w:color w:val="000000"/>
          <w:szCs w:val="21"/>
        </w:rPr>
        <w:t>项目</w:t>
      </w:r>
      <w:r>
        <w:rPr>
          <w:rFonts w:ascii="宋体" w:hAnsi="宋体" w:cs="宋体"/>
          <w:color w:val="000000"/>
          <w:szCs w:val="21"/>
        </w:rPr>
        <w:t>:</w:t>
      </w:r>
      <w:r>
        <w:rPr>
          <w:rFonts w:hint="eastAsia" w:ascii="宋体" w:hAnsi="宋体" w:cs="宋体"/>
          <w:color w:val="000000"/>
          <w:szCs w:val="21"/>
        </w:rPr>
        <w:t>否</w:t>
      </w:r>
    </w:p>
    <w:p>
      <w:pPr>
        <w:widowControl/>
        <w:adjustRightInd w:val="0"/>
        <w:snapToGrid w:val="0"/>
        <w:spacing w:line="360" w:lineRule="auto"/>
        <w:ind w:firstLine="420" w:firstLineChars="200"/>
        <w:rPr>
          <w:rFonts w:ascii="宋体" w:hAnsi="宋体" w:cs="宋体"/>
          <w:color w:val="000000"/>
          <w:szCs w:val="21"/>
        </w:rPr>
      </w:pPr>
      <w:r>
        <w:rPr>
          <w:rFonts w:ascii="宋体" w:hAnsi="宋体" w:cs="宋体"/>
          <w:color w:val="000000"/>
          <w:szCs w:val="21"/>
        </w:rPr>
        <w:t>15</w:t>
      </w:r>
      <w:r>
        <w:rPr>
          <w:rFonts w:hint="eastAsia" w:ascii="宋体" w:hAnsi="宋体" w:cs="宋体"/>
          <w:color w:val="000000"/>
          <w:szCs w:val="21"/>
        </w:rPr>
        <w:t>、采购人名称</w:t>
      </w:r>
      <w:r>
        <w:rPr>
          <w:rFonts w:ascii="宋体" w:hAnsi="宋体" w:cs="宋体"/>
          <w:color w:val="000000"/>
          <w:szCs w:val="21"/>
        </w:rPr>
        <w:t>:</w:t>
      </w:r>
      <w:r>
        <w:rPr>
          <w:rFonts w:hint="eastAsia" w:ascii="宋体" w:hAnsi="宋体"/>
          <w:color w:val="000000"/>
          <w:szCs w:val="21"/>
        </w:rPr>
        <w:t>贵州双益新工贸有限公司</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联系地址</w:t>
      </w:r>
      <w:r>
        <w:rPr>
          <w:rFonts w:ascii="宋体" w:hAnsi="宋体" w:cs="宋体"/>
          <w:color w:val="000000"/>
          <w:szCs w:val="21"/>
        </w:rPr>
        <w:t>:</w:t>
      </w:r>
      <w:r>
        <w:rPr>
          <w:rFonts w:hint="eastAsia" w:ascii="宋体" w:hAnsi="宋体" w:cs="宋体"/>
          <w:color w:val="000000"/>
          <w:szCs w:val="21"/>
        </w:rPr>
        <w:t>兴义市</w:t>
      </w:r>
    </w:p>
    <w:p>
      <w:pPr>
        <w:widowControl/>
        <w:adjustRightInd w:val="0"/>
        <w:snapToGrid w:val="0"/>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项目联系人</w:t>
      </w:r>
      <w:r>
        <w:rPr>
          <w:rFonts w:ascii="宋体" w:hAnsi="宋体" w:cs="宋体"/>
          <w:color w:val="000000"/>
          <w:szCs w:val="21"/>
        </w:rPr>
        <w:t>:</w:t>
      </w:r>
      <w:r>
        <w:rPr>
          <w:rFonts w:hint="eastAsia" w:ascii="宋体" w:hAnsi="宋体" w:cs="宋体"/>
          <w:color w:val="000000"/>
          <w:szCs w:val="21"/>
        </w:rPr>
        <w:t>周</w:t>
      </w:r>
      <w:r>
        <w:rPr>
          <w:rFonts w:hint="eastAsia" w:ascii="宋体" w:hAnsi="宋体" w:cs="宋体"/>
          <w:color w:val="000000"/>
          <w:szCs w:val="21"/>
          <w:lang w:eastAsia="zh-CN"/>
        </w:rPr>
        <w:t>警官</w:t>
      </w:r>
      <w:bookmarkStart w:id="18" w:name="_GoBack"/>
      <w:bookmarkEnd w:id="18"/>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ascii="宋体" w:hAnsi="宋体" w:cs="宋体"/>
          <w:color w:val="000000"/>
          <w:szCs w:val="21"/>
        </w:rPr>
        <w:t>:19908591306</w:t>
      </w:r>
    </w:p>
    <w:p>
      <w:pPr>
        <w:widowControl/>
        <w:adjustRightInd w:val="0"/>
        <w:snapToGrid w:val="0"/>
        <w:spacing w:line="360" w:lineRule="auto"/>
        <w:ind w:firstLine="420" w:firstLineChars="200"/>
        <w:rPr>
          <w:rFonts w:ascii="宋体" w:hAnsi="宋体" w:cs="宋体"/>
          <w:color w:val="000000"/>
          <w:szCs w:val="21"/>
        </w:rPr>
      </w:pPr>
      <w:r>
        <w:rPr>
          <w:rFonts w:ascii="宋体" w:hAnsi="宋体" w:cs="宋体"/>
          <w:color w:val="000000"/>
          <w:szCs w:val="21"/>
        </w:rPr>
        <w:t>16</w:t>
      </w:r>
      <w:r>
        <w:rPr>
          <w:rFonts w:hint="eastAsia" w:ascii="宋体" w:hAnsi="宋体" w:cs="宋体"/>
          <w:color w:val="000000"/>
          <w:szCs w:val="21"/>
        </w:rPr>
        <w:t>、采购代理机构全称</w:t>
      </w:r>
      <w:r>
        <w:rPr>
          <w:rFonts w:ascii="宋体" w:hAnsi="宋体" w:cs="宋体"/>
          <w:color w:val="000000"/>
          <w:szCs w:val="21"/>
        </w:rPr>
        <w:t>:</w:t>
      </w:r>
      <w:r>
        <w:rPr>
          <w:rFonts w:hint="eastAsia" w:ascii="宋体" w:hAnsi="宋体" w:cs="宋体"/>
          <w:bCs/>
          <w:color w:val="000000"/>
          <w:szCs w:val="21"/>
        </w:rPr>
        <w:t>黔西南州博睿项目管理咨询有限公司</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联系地址</w:t>
      </w:r>
      <w:r>
        <w:rPr>
          <w:rFonts w:ascii="宋体" w:hAnsi="宋体" w:cs="宋体"/>
          <w:color w:val="000000"/>
          <w:szCs w:val="21"/>
        </w:rPr>
        <w:t>:</w:t>
      </w:r>
      <w:bookmarkStart w:id="16" w:name="OLE_LINK112"/>
      <w:bookmarkStart w:id="17" w:name="OLE_LINK113"/>
      <w:r>
        <w:rPr>
          <w:rFonts w:hint="eastAsia" w:ascii="宋体" w:hAnsi="宋体" w:cs="宋体"/>
          <w:bCs/>
          <w:color w:val="000000"/>
          <w:szCs w:val="21"/>
        </w:rPr>
        <w:t>兴义市桔山大道祥瑞大厦</w:t>
      </w:r>
      <w:r>
        <w:rPr>
          <w:rFonts w:ascii="宋体" w:hAnsi="宋体" w:cs="宋体"/>
          <w:bCs/>
          <w:color w:val="000000"/>
          <w:szCs w:val="21"/>
        </w:rPr>
        <w:t>11</w:t>
      </w:r>
      <w:r>
        <w:rPr>
          <w:rFonts w:hint="eastAsia" w:ascii="宋体" w:hAnsi="宋体" w:cs="宋体"/>
          <w:bCs/>
          <w:color w:val="000000"/>
          <w:szCs w:val="21"/>
        </w:rPr>
        <w:t>楼1109室</w:t>
      </w:r>
      <w:bookmarkEnd w:id="16"/>
      <w:bookmarkEnd w:id="17"/>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项目联系人</w:t>
      </w:r>
      <w:r>
        <w:rPr>
          <w:rFonts w:ascii="宋体" w:hAnsi="宋体" w:cs="宋体"/>
          <w:color w:val="000000"/>
          <w:szCs w:val="21"/>
        </w:rPr>
        <w:t>:</w:t>
      </w:r>
      <w:r>
        <w:rPr>
          <w:rFonts w:hint="eastAsia" w:ascii="宋体" w:hAnsi="宋体" w:cs="宋体"/>
          <w:color w:val="000000"/>
          <w:szCs w:val="21"/>
        </w:rPr>
        <w:t>聂慧</w:t>
      </w:r>
    </w:p>
    <w:p>
      <w:pPr>
        <w:widowControl/>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ascii="宋体" w:hAnsi="宋体" w:cs="宋体"/>
          <w:color w:val="000000"/>
          <w:szCs w:val="21"/>
        </w:rPr>
        <w:t>:0859-3249899</w:t>
      </w:r>
    </w:p>
    <w:bookmarkEnd w:id="1"/>
    <w:bookmarkEnd w:id="2"/>
    <w:p>
      <w:pPr>
        <w:adjustRightInd w:val="0"/>
        <w:snapToGrid w:val="0"/>
        <w:rPr>
          <w:rFonts w:ascii="宋体" w:hAns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8F"/>
    <w:rsid w:val="00937F8F"/>
    <w:rsid w:val="009D6FB1"/>
    <w:rsid w:val="2BB85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uiPriority w:val="0"/>
    <w:pPr>
      <w:adjustRightInd w:val="0"/>
      <w:snapToGrid w:val="0"/>
    </w:pPr>
    <w:rPr>
      <w:rFonts w:ascii="Calibri" w:hAnsi="Calibri"/>
      <w:szCs w:val="22"/>
    </w:rPr>
  </w:style>
  <w:style w:type="character" w:customStyle="1" w:styleId="5">
    <w:name w:val="正文文本 Char"/>
    <w:basedOn w:val="4"/>
    <w:link w:val="2"/>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254</Words>
  <Characters>1448</Characters>
  <Lines>12</Lines>
  <Paragraphs>3</Paragraphs>
  <TotalTime>0</TotalTime>
  <ScaleCrop>false</ScaleCrop>
  <LinksUpToDate>false</LinksUpToDate>
  <CharactersWithSpaces>1699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2025-08-26T09:33:00Z</dcterms:created>
  <dc:creator>Sky123.Org</dc:creator>
  <cp:lastModifiedBy>Administrator</cp:lastModifiedBy>
  <dcterms:modified xsi:type="dcterms:W3CDTF">2025-08-27T02:54:57Z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