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贵州省兴义监狱狱内空气能等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设施设备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维护保养服务采购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公告</w:t>
      </w:r>
    </w:p>
    <w:p>
      <w:pPr>
        <w:rPr>
          <w:rFonts w:hint="eastAsia"/>
          <w:sz w:val="32"/>
          <w:szCs w:val="32"/>
        </w:rPr>
      </w:pPr>
      <w:r>
        <w:rPr>
          <w:rFonts w:hint="eastAsia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狱内空气能热水器等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设施设备安全稳定运行，延长设备使用寿命，提升使用效率，现就所需维护保养服务进行采购，欢迎符合资格条件的供应商前来响应。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贵州省兴义监狱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狱内空气能等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设施设备维护保养服务采购项目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服务地点：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贵州省兴义监狱；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服务期限：1年，自合同签订之日起计算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采购数量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1项。包含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空气能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热水器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19台</w:t>
      </w:r>
      <w:r>
        <w:rPr>
          <w:rFonts w:hint="eastAsia" w:ascii="仿宋_GB2312" w:hAnsi="仿宋_GB2312" w:eastAsia="仿宋_GB2312" w:cs="仿宋_GB2312"/>
          <w:sz w:val="32"/>
          <w:szCs w:val="32"/>
        </w:rPr>
        <w:t>、消毒柜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37台</w:t>
      </w:r>
      <w:r>
        <w:rPr>
          <w:rFonts w:hint="eastAsia" w:ascii="仿宋_GB2312" w:hAnsi="仿宋_GB2312" w:eastAsia="仿宋_GB2312" w:cs="仿宋_GB2312"/>
          <w:sz w:val="32"/>
          <w:szCs w:val="32"/>
        </w:rPr>
        <w:t>、开水器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32台</w:t>
      </w:r>
      <w:r>
        <w:rPr>
          <w:rFonts w:hint="eastAsia" w:ascii="仿宋_GB2312" w:hAnsi="仿宋_GB2312" w:eastAsia="仿宋_GB2312" w:cs="仿宋_GB2312"/>
          <w:sz w:val="32"/>
          <w:szCs w:val="32"/>
        </w:rPr>
        <w:t>、洗衣机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33台</w:t>
      </w:r>
      <w:r>
        <w:rPr>
          <w:rFonts w:hint="eastAsia" w:ascii="仿宋_GB2312" w:hAnsi="仿宋_GB2312" w:eastAsia="仿宋_GB2312" w:cs="仿宋_GB2312"/>
          <w:sz w:val="32"/>
          <w:szCs w:val="32"/>
        </w:rPr>
        <w:t>、污水处理器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1套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，具体设备清单及技术参数以采购单位提供的明细为准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项目预算：110，000元；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6.采购方式：询价采购。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二、服务要求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321" w:firstLineChars="1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（一）通用服务要求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提供预防性保养+故障维修全流程服务，建立设备维护档案，记录运行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、保养内容、故障处理等信息，每季度提交书面保养报告。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设立24小时服务热线，接到故障报修后1小时内响应，需现场服务的工程师应在规定时间1小时内抵达现场，一般故障修复时间不超过24小时，复杂故障不超过3天 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维修更换的配件须为原厂或同等质量合格产品，确保与设备型号匹配，安装后达到设备正常运行标准。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一年内技术维修维护，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维修保养设备电机、管路及清洗管路耗材、电路材料、开水器过滤器、消毒柜发热管、定时器开关、设备各种需要零配件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及更换工时费及维修工具设备由中标方提供，热泵空气能（含主机以内装置）维修所需要的配件由采购方提供。</w:t>
      </w:r>
    </w:p>
    <w:p>
      <w:pPr>
        <w:ind w:firstLine="321" w:firstLineChars="1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（二）专项设备维护要求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</w:t>
      </w:r>
      <w:r>
        <w:rPr>
          <w:rFonts w:hint="eastAsia" w:ascii="仿宋_GB2312" w:hAnsi="仿宋_GB2312" w:eastAsia="仿宋_GB2312" w:cs="仿宋_GB2312"/>
          <w:sz w:val="32"/>
          <w:szCs w:val="32"/>
        </w:rPr>
        <w:t>. 热泵空气能：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含食品级硅磷晶常年保持在罐体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2/3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以上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定期清洗蒸发器、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管路、</w:t>
      </w:r>
      <w:r>
        <w:rPr>
          <w:rFonts w:hint="eastAsia" w:ascii="仿宋_GB2312" w:hAnsi="仿宋_GB2312" w:eastAsia="仿宋_GB2312" w:cs="仿宋_GB2312"/>
          <w:sz w:val="32"/>
          <w:szCs w:val="32"/>
        </w:rPr>
        <w:t>过滤网及换热系统，检查风机、压缩机运行状态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每季度紧固电气端子，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清洗水箱、主机（含除垢剂及工时费），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冬季做好防冻保护，夏季保障通风散热。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 消毒柜：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定期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检查运行温度与密封性，定期清洁柜体内外及门封条，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定期</w:t>
      </w:r>
      <w:r>
        <w:rPr>
          <w:rFonts w:hint="eastAsia" w:ascii="仿宋_GB2312" w:hAnsi="仿宋_GB2312" w:eastAsia="仿宋_GB2312" w:cs="仿宋_GB2312"/>
          <w:sz w:val="32"/>
          <w:szCs w:val="32"/>
        </w:rPr>
        <w:t>校准温控器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定时器开关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，确保消毒效果达标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每月检查加热管、紫外线灯管等核心部件，按需更换老化配件。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 开水器：定期清理内胆水垢、进水过滤器，检查加热元件与温控装置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确保供水安全，防止泄漏、干烧等安全隐患。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 洗衣机：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定期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检查电源、水源及管路密封性，清洁滚筒内外壁与门密封圈；定期检查轴承、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电机、</w:t>
      </w:r>
      <w:r>
        <w:rPr>
          <w:rFonts w:hint="eastAsia" w:ascii="仿宋_GB2312" w:hAnsi="仿宋_GB2312" w:eastAsia="仿宋_GB2312" w:cs="仿宋_GB2312"/>
          <w:sz w:val="32"/>
          <w:szCs w:val="32"/>
        </w:rPr>
        <w:t>齿轮润滑情况，清理进水、排水过滤器，调整皮带松紧度。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 污水处理器：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定期检</w:t>
      </w:r>
      <w:r>
        <w:rPr>
          <w:rFonts w:hint="eastAsia" w:ascii="仿宋_GB2312" w:hAnsi="仿宋_GB2312" w:eastAsia="仿宋_GB2312" w:cs="仿宋_GB2312"/>
          <w:sz w:val="32"/>
          <w:szCs w:val="32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电路、</w:t>
      </w:r>
      <w:r>
        <w:rPr>
          <w:rFonts w:hint="eastAsia" w:ascii="仿宋_GB2312" w:hAnsi="仿宋_GB2312" w:eastAsia="仿宋_GB2312" w:cs="仿宋_GB2312"/>
          <w:sz w:val="32"/>
          <w:szCs w:val="32"/>
        </w:rPr>
        <w:t>格栅、提升泵、曝气系统运行状态，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确保设备运行正常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三、供应商资质要求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1.具有独立承担民事责任的能力，提供有效“统一社会信用代码”的营业执照；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2.具有履行合同所必需的设备和专业技术能力，提供具有履行合同所必需的设备和专业技术能力的承诺函（自行书面承诺，格式自拟）；</w:t>
      </w:r>
    </w:p>
    <w:p>
      <w:pPr>
        <w:ind w:firstLine="640" w:firstLineChars="200"/>
        <w:rPr>
          <w:rFonts w:hint="eastAsia" w:ascii="仿宋_GB2312" w:hAnsi="仿宋_GB2312" w:eastAsia="微软雅黑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3.参加政府采购活动近3年内在经营活动中没有重大违纪记录的书面声明：提供参加政府采购活动前3年内在经营活动中没有重大违法记录的书面声明函（新成立公司以成立时间声明）；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4.供应商承诺：在“信用中国”网站、中国政府采购网等渠道中查询未被列入失信被执行人、重大税收违法失信主体、政府采购严重违法失信行为记录名单中（自行书面承诺，格式自拟）；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5.本项目不接受联合体投标。</w:t>
      </w:r>
      <w:bookmarkStart w:id="1" w:name="_GoBack"/>
      <w:bookmarkEnd w:id="1"/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四、询价文价要求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1.询价文件份数：纸质报价文件1份（密封）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2.投标文件格式：按附件格式准备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五、响应文件获取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获取时间：自2026年1月26日起至2026年1月28日止（上午9：00至下午17：00）</w:t>
      </w:r>
    </w:p>
    <w:p>
      <w:pPr>
        <w:numPr>
          <w:ilvl w:val="0"/>
          <w:numId w:val="0"/>
        </w:numPr>
        <w:ind w:left="63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六、响应文件递交及开标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1.响应文件递交截止时间（开标时间）：2026年1月29日9时30分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2.递交地点：贵州省兴义监狱业务楼203室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3.逾期送达、未按规定密封的响应文件，采购单位将不予受理。</w:t>
      </w:r>
    </w:p>
    <w:p>
      <w:pPr>
        <w:numPr>
          <w:ilvl w:val="0"/>
          <w:numId w:val="0"/>
        </w:numPr>
        <w:ind w:left="63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七、公告期限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自本公告发布之日起3个工作日。</w:t>
      </w:r>
    </w:p>
    <w:p>
      <w:pPr>
        <w:numPr>
          <w:ilvl w:val="0"/>
          <w:numId w:val="0"/>
        </w:numPr>
        <w:ind w:left="630" w:left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八、联系方式：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1.项目联系人：王警官，联系电话：19984494320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2.纪检监察部门监督电话：0859-3148029、3418082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贵州省兴义监狱</w:t>
      </w:r>
    </w:p>
    <w:p>
      <w:pPr>
        <w:ind w:firstLine="4480" w:firstLineChars="1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2025年1月23日</w:t>
      </w:r>
    </w:p>
    <w:p>
      <w:pPr>
        <w:numPr>
          <w:ilvl w:val="0"/>
          <w:numId w:val="0"/>
        </w:numPr>
        <w:ind w:left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871" w:right="1355" w:bottom="107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3162C"/>
    <w:rsid w:val="04280958"/>
    <w:rsid w:val="074777A7"/>
    <w:rsid w:val="08AE0722"/>
    <w:rsid w:val="095C05B6"/>
    <w:rsid w:val="096351F6"/>
    <w:rsid w:val="09806D50"/>
    <w:rsid w:val="0D841FBA"/>
    <w:rsid w:val="0F387F95"/>
    <w:rsid w:val="11150096"/>
    <w:rsid w:val="120955CF"/>
    <w:rsid w:val="168B4EC6"/>
    <w:rsid w:val="16BF0832"/>
    <w:rsid w:val="17583B7B"/>
    <w:rsid w:val="208A5E4D"/>
    <w:rsid w:val="235039CB"/>
    <w:rsid w:val="25C07318"/>
    <w:rsid w:val="26456EC8"/>
    <w:rsid w:val="2B9358CF"/>
    <w:rsid w:val="2C2E5DF6"/>
    <w:rsid w:val="2F511DA1"/>
    <w:rsid w:val="2F9D67F3"/>
    <w:rsid w:val="30F519D7"/>
    <w:rsid w:val="31CD40C1"/>
    <w:rsid w:val="31F82BBA"/>
    <w:rsid w:val="3363689F"/>
    <w:rsid w:val="3E7E1A04"/>
    <w:rsid w:val="425252EB"/>
    <w:rsid w:val="4E933BA3"/>
    <w:rsid w:val="51AD0554"/>
    <w:rsid w:val="53C701DA"/>
    <w:rsid w:val="5412351F"/>
    <w:rsid w:val="598F0DA2"/>
    <w:rsid w:val="5F8159A7"/>
    <w:rsid w:val="5FDA45D6"/>
    <w:rsid w:val="5FF03987"/>
    <w:rsid w:val="68B26CC5"/>
    <w:rsid w:val="6ADD43E2"/>
    <w:rsid w:val="6CF46BDB"/>
    <w:rsid w:val="72376BF2"/>
    <w:rsid w:val="74F079A6"/>
    <w:rsid w:val="77982390"/>
    <w:rsid w:val="7DB4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2026-01-20T02:20:00Z</dcterms:created>
  <dc:creator>Lenovo</dc:creator>
  <cp:lastModifiedBy>Administrator</cp:lastModifiedBy>
  <dcterms:modified xsi:type="dcterms:W3CDTF">2026-01-23T07:49:24Z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eyJoZGlkIjoiMGVkZjg3YTA3ODJhN2MwZWMyZjkyN2M0YWRkMmIwMDIifQ==</vt:lpwstr>
  </property>
  <property fmtid="{D5CDD505-2E9C-101B-9397-08002B2CF9AE}" pid="4" name="ICV">
    <vt:lpwstr>C6F4DACD0DCA47399223FA160FE82743_12</vt:lpwstr>
  </property>
</Properties>
</file>