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电力交易询价报价函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致：</w:t>
      </w:r>
      <w:r>
        <w:rPr>
          <w:rFonts w:hint="eastAsia"/>
          <w:lang w:val="en-US" w:eastAsia="zh-CN"/>
        </w:rPr>
        <w:t>贵州遵义新立服饰有限公司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根据贵单位发布的《电力交易询价公告》，我方（报价单位）已仔细阅读并完全理解公告全部内容，自愿参与本次报价，现提交如下报价文件：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一、报价单位基本信息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方正仿宋_GB2312"/>
          <w:lang w:eastAsia="zh-CN"/>
        </w:rPr>
      </w:pPr>
      <w:r>
        <w:rPr>
          <w:rFonts w:hint="eastAsia"/>
        </w:rPr>
        <w:t>1.单位名称：</w:t>
      </w:r>
      <w:r>
        <w:rPr>
          <w:rFonts w:hint="eastAsia"/>
          <w:u w:val="single"/>
          <w:lang w:val="en-US" w:eastAsia="zh-CN"/>
        </w:rPr>
        <w:t xml:space="preserve">                       （</w:t>
      </w:r>
      <w:r>
        <w:rPr>
          <w:rFonts w:hint="eastAsia"/>
        </w:rPr>
        <w:t>报价单位全称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</w:rPr>
        <w:t>2.统一社会信用代码：</w:t>
      </w:r>
      <w:r>
        <w:rPr>
          <w:rFonts w:hint="eastAsia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方正仿宋_GB2312"/>
          <w:lang w:eastAsia="zh-CN"/>
        </w:rPr>
      </w:pPr>
      <w:r>
        <w:rPr>
          <w:rFonts w:hint="eastAsia"/>
        </w:rPr>
        <w:t>3.电力交易资格编号：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rFonts w:hint="eastAsia"/>
          <w:lang w:eastAsia="zh-CN"/>
        </w:rPr>
        <w:t>（</w:t>
      </w:r>
      <w:r>
        <w:rPr>
          <w:rFonts w:hint="eastAsia"/>
        </w:rPr>
        <w:t>贵州电力交易中心注册编号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方正仿宋_GB2312"/>
          <w:u w:val="single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.地址：</w:t>
      </w:r>
      <w:r>
        <w:rPr>
          <w:rFonts w:hint="eastAsia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方正仿宋_GB2312"/>
          <w:u w:val="single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.联系人：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.联系电话：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二、报价核心信息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方正仿宋_GB2312"/>
          <w:lang w:eastAsia="zh-CN"/>
        </w:rPr>
      </w:pPr>
      <w:r>
        <w:rPr>
          <w:rFonts w:hint="eastAsia"/>
        </w:rPr>
        <w:t>1.项目名称：</w:t>
      </w:r>
      <w:r>
        <w:rPr>
          <w:rFonts w:hint="eastAsia"/>
          <w:u w:val="none"/>
          <w:lang w:val="en-US" w:eastAsia="zh-CN"/>
        </w:rPr>
        <w:t xml:space="preserve">贵州遵义新立服饰有限公司电力采购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方正仿宋_GB2312"/>
          <w:lang w:eastAsia="zh-CN"/>
        </w:rPr>
      </w:pPr>
      <w:r>
        <w:rPr>
          <w:rFonts w:hint="eastAsia"/>
        </w:rPr>
        <w:t>2.交易标的类型：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eastAsia="zh-CN"/>
        </w:rPr>
        <w:t>（</w:t>
      </w:r>
      <w:r>
        <w:rPr>
          <w:rFonts w:hint="eastAsia"/>
        </w:rPr>
        <w:t>火电/水电/风电/光伏等，需与公告匹配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3.报价单价（含税）：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元/</w:t>
      </w:r>
      <w:r>
        <w:rPr>
          <w:rFonts w:hint="eastAsia"/>
          <w:lang w:eastAsia="zh-CN"/>
        </w:rPr>
        <w:t>千</w:t>
      </w:r>
      <w:r>
        <w:rPr>
          <w:rFonts w:hint="eastAsia"/>
        </w:rPr>
        <w:t>瓦时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.报价有效期：</w:t>
      </w:r>
      <w:r>
        <w:rPr>
          <w:rFonts w:hint="eastAsia"/>
          <w:u w:val="non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11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21</w:t>
      </w:r>
      <w:r>
        <w:rPr>
          <w:rFonts w:hint="eastAsia"/>
          <w:u w:val="none"/>
        </w:rPr>
        <w:t>日至</w:t>
      </w:r>
      <w:r>
        <w:rPr>
          <w:rFonts w:hint="eastAsia"/>
          <w:u w:val="non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11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28</w:t>
      </w:r>
      <w:r>
        <w:rPr>
          <w:rFonts w:hint="eastAsia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u w:val="single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.交易周期：</w:t>
      </w:r>
      <w:r>
        <w:rPr>
          <w:rFonts w:hint="eastAsia"/>
          <w:u w:val="none"/>
        </w:rPr>
        <w:t>202</w:t>
      </w:r>
      <w:r>
        <w:rPr>
          <w:rFonts w:hint="eastAsia"/>
          <w:u w:val="none"/>
          <w:lang w:val="en-US" w:eastAsia="zh-CN"/>
        </w:rPr>
        <w:t>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1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</w:t>
      </w:r>
      <w:r>
        <w:rPr>
          <w:rFonts w:hint="eastAsia"/>
          <w:u w:val="none"/>
        </w:rPr>
        <w:t>日—202</w:t>
      </w:r>
      <w:r>
        <w:rPr>
          <w:rFonts w:hint="eastAsia"/>
          <w:u w:val="none"/>
          <w:lang w:val="en-US" w:eastAsia="zh-CN"/>
        </w:rPr>
        <w:t>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12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31</w:t>
      </w:r>
      <w:r>
        <w:rPr>
          <w:rFonts w:hint="eastAsia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u w:val="none"/>
        </w:rPr>
      </w:pP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.交付地点：</w:t>
      </w:r>
      <w:r>
        <w:rPr>
          <w:rFonts w:hint="eastAsia"/>
          <w:u w:val="none"/>
          <w:lang w:val="en-US" w:eastAsia="zh-CN"/>
        </w:rPr>
        <w:t>贵州遵义新立服饰有限公司配电站</w:t>
      </w:r>
      <w:r>
        <w:rPr>
          <w:rFonts w:hint="eastAsia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三、承诺条款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1.我方提交的报价文件及所有附件真实、完整、合法有效，复印件均与原件一致并加盖公章；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2.本次报价符合《贵州省电力中长期交易规则》及询价公告要求，报价单价在有效期限内固定不变；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3.若我方成交，将在收到成交通知后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个工作日内与贵单位签订电力交易合同，并严格履行合同约定的全部义务；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4.我方近3年内无电力交易违规违约记录，未被列入贵州电力交易中心黑名单，具备履行合同的财务、技术及设备保障能力；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5.本次报价为唯一有效报价，不转包、不分包，不与其他报价人串通报价；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6.若违反上述承诺，我方自愿承担一切法律责任及由此给贵单位造成的损失。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四、附件清单（随本报价函一并提交）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1.营业执照复印件（加盖公章）；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2.电力业务许可证复印件（加盖公章）；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3.法定代表人身份证明或授权委托书（加盖公章）；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4.询价公告要求的其他相关材料。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报价单位（盖章）：</w:t>
      </w: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/>
          <w:u w:val="none"/>
          <w:lang w:val="en-US" w:eastAsia="zh-CN"/>
        </w:rPr>
        <w:t>（</w:t>
      </w:r>
      <w:r>
        <w:rPr>
          <w:rFonts w:hint="eastAsia"/>
          <w:u w:val="none"/>
        </w:rPr>
        <w:t>报价单位全称</w:t>
      </w:r>
      <w:r>
        <w:rPr>
          <w:rFonts w:hint="eastAsia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0" w:firstLineChars="1000"/>
        <w:textAlignment w:val="auto"/>
        <w:rPr>
          <w:rFonts w:hint="eastAsia"/>
        </w:rPr>
      </w:pPr>
      <w:r>
        <w:rPr>
          <w:rFonts w:hint="eastAsia"/>
        </w:rPr>
        <w:t>法定代表人/授权委托人（签字）：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80" w:firstLineChars="1100"/>
        <w:textAlignment w:val="auto"/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5043805</wp:posOffset>
              </wp:positionH>
              <wp:positionV relativeFrom="paragraph">
                <wp:posOffset>0</wp:posOffset>
              </wp:positionV>
              <wp:extent cx="2305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15pt;margin-top:0pt;height:144pt;width:18.15pt;mso-position-horizontal-relative:margin;z-index:251659264;mso-width-relative:page;mso-height-relative:page;" filled="f" stroked="f" coordsize="21600,21600" o:gfxdata="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cHobnWAAAACAEAAA8AAAAAAAAAAQAgAAAAIgAAAGRycy9kb3ducmV2&#10;LnhtbFBLAQIUABQAAAAIAIdO4kAcY1IN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WY3NDlkOTVjZjUwOTIxZGY2MGEzYzUxNmZkNjUifQ=="/>
  </w:docVars>
  <w:rsids>
    <w:rsidRoot w:val="00000000"/>
    <w:rsid w:val="0E925420"/>
    <w:rsid w:val="0F3D0049"/>
    <w:rsid w:val="19DA63AA"/>
    <w:rsid w:val="21EE37CF"/>
    <w:rsid w:val="4EE31744"/>
    <w:rsid w:val="615A69F8"/>
    <w:rsid w:val="6FC74B16"/>
    <w:rsid w:val="700446A4"/>
    <w:rsid w:val="7BF13A7E"/>
    <w:rsid w:val="7DE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2312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761</Characters>
  <Lines>0</Lines>
  <Paragraphs>0</Paragraphs>
  <TotalTime>4</TotalTime>
  <ScaleCrop>false</ScaleCrop>
  <LinksUpToDate>false</LinksUpToDate>
  <CharactersWithSpaces>962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XINLI</dc:creator>
  <cp:lastModifiedBy>Administrator</cp:lastModifiedBy>
  <cp:lastPrinted>2025-11-21T02:04:00Z</cp:lastPrinted>
  <dcterms:modified xsi:type="dcterms:W3CDTF">2025-11-21T07:27:53Z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553AE6ABAF1B45008F126DF70219E98D_12</vt:lpwstr>
  </property>
  <property fmtid="{D5CDD505-2E9C-101B-9397-08002B2CF9AE}" pid="4" name="KSOTemplateDocerSaveRecord">
    <vt:lpwstr>eyJoZGlkIjoiMjEwMDQzZTRkM2RhZTc0MDJiODYwNjYzMGJiYjE1Y2MiLCJ1c2VySWQiOiIzMzEyNzg5MzYifQ==</vt:lpwstr>
  </property>
</Properties>
</file>