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D5" w:rsidRPr="0030155C" w:rsidRDefault="00F45CD5" w:rsidP="00F45CD5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F45CD5" w:rsidRPr="0030155C" w:rsidRDefault="00F45CD5" w:rsidP="00F45CD5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81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F45CD5" w:rsidRDefault="00F45CD5" w:rsidP="00F45CD5">
      <w:pPr>
        <w:spacing w:line="500" w:lineRule="exact"/>
        <w:ind w:firstLineChars="200" w:firstLine="640"/>
        <w:rPr>
          <w:rFonts w:ascii="仿宋" w:eastAsia="仿宋" w:hAnsi="仿宋"/>
        </w:rPr>
      </w:pPr>
    </w:p>
    <w:p w:rsidR="00F45CD5" w:rsidRPr="008A2BE0" w:rsidRDefault="00F45CD5" w:rsidP="00F45CD5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林代红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1987年3月13日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汉族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小学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贵州省金沙县</w:t>
      </w:r>
      <w:r w:rsidRPr="008A2BE0">
        <w:rPr>
          <w:rFonts w:ascii="仿宋" w:eastAsia="仿宋" w:hAnsi="仿宋" w:hint="eastAsia"/>
        </w:rPr>
        <w:t>人，现在贵州省遵义监狱四监区服刑。</w:t>
      </w:r>
    </w:p>
    <w:p w:rsidR="00F45CD5" w:rsidRPr="008A2BE0" w:rsidRDefault="00F45CD5" w:rsidP="00F45CD5">
      <w:pPr>
        <w:spacing w:line="50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2006年</w:t>
      </w:r>
      <w:r>
        <w:rPr>
          <w:rFonts w:ascii="仿宋" w:eastAsia="仿宋" w:hAnsi="仿宋" w:hint="eastAsia"/>
          <w:noProof/>
        </w:rPr>
        <w:t>1</w:t>
      </w:r>
      <w:r>
        <w:rPr>
          <w:rFonts w:ascii="仿宋" w:eastAsia="仿宋" w:hAnsi="仿宋"/>
          <w:noProof/>
        </w:rPr>
        <w:t>0</w:t>
      </w:r>
      <w:r w:rsidRPr="00F934E8">
        <w:rPr>
          <w:rFonts w:ascii="仿宋" w:eastAsia="仿宋" w:hAnsi="仿宋"/>
          <w:noProof/>
        </w:rPr>
        <w:t>月</w:t>
      </w:r>
      <w:r>
        <w:rPr>
          <w:rFonts w:ascii="仿宋" w:eastAsia="仿宋" w:hAnsi="仿宋"/>
          <w:noProof/>
        </w:rPr>
        <w:t>11</w:t>
      </w:r>
      <w:r w:rsidRPr="00F934E8">
        <w:rPr>
          <w:rFonts w:ascii="仿宋" w:eastAsia="仿宋" w:hAnsi="仿宋"/>
          <w:noProof/>
        </w:rPr>
        <w:t>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贵州省毕节地区中级人民法院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(2006)黔毕中刑初字第153号</w:t>
      </w:r>
      <w:r w:rsidRPr="008A2BE0">
        <w:rPr>
          <w:rFonts w:ascii="仿宋" w:eastAsia="仿宋" w:hAnsi="仿宋" w:hint="eastAsia"/>
        </w:rPr>
        <w:t>刑事</w:t>
      </w:r>
      <w:r>
        <w:rPr>
          <w:rFonts w:ascii="仿宋" w:eastAsia="仿宋" w:hAnsi="仿宋" w:hint="eastAsia"/>
        </w:rPr>
        <w:t>附带民事</w:t>
      </w:r>
      <w:r w:rsidRPr="008A2BE0">
        <w:rPr>
          <w:rFonts w:ascii="仿宋" w:eastAsia="仿宋" w:hAnsi="仿宋" w:hint="eastAsia"/>
        </w:rPr>
        <w:t>判决，认定</w:t>
      </w:r>
      <w:r w:rsidRPr="00F934E8">
        <w:rPr>
          <w:rFonts w:ascii="仿宋" w:eastAsia="仿宋" w:hAnsi="仿宋"/>
          <w:noProof/>
        </w:rPr>
        <w:t>林代红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故意杀人罪</w:t>
      </w:r>
      <w:r w:rsidRPr="008A2BE0">
        <w:rPr>
          <w:rFonts w:ascii="仿宋" w:eastAsia="仿宋" w:hAnsi="仿宋" w:hint="eastAsia"/>
        </w:rPr>
        <w:t>，判处</w:t>
      </w:r>
      <w:r>
        <w:rPr>
          <w:rFonts w:ascii="仿宋" w:eastAsia="仿宋" w:hAnsi="仿宋" w:hint="eastAsia"/>
        </w:rPr>
        <w:t>无期徒刑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终身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赔偿附带民事诉讼原告人经济损失10000</w:t>
      </w:r>
      <w:r w:rsidRPr="00F934E8">
        <w:rPr>
          <w:rFonts w:ascii="仿宋" w:eastAsia="仿宋" w:hAnsi="仿宋"/>
        </w:rPr>
        <w:t>元。</w:t>
      </w:r>
      <w:r w:rsidRPr="00211C08">
        <w:rPr>
          <w:rFonts w:ascii="仿宋" w:eastAsia="仿宋" w:hAnsi="仿宋" w:hint="eastAsia"/>
        </w:rPr>
        <w:t>原审附带民事诉讼原告人不服</w:t>
      </w:r>
      <w:r>
        <w:rPr>
          <w:rFonts w:ascii="仿宋" w:eastAsia="仿宋" w:hAnsi="仿宋" w:hint="eastAsia"/>
        </w:rPr>
        <w:t>，提</w:t>
      </w:r>
      <w:r>
        <w:rPr>
          <w:rFonts w:ascii="仿宋" w:eastAsia="仿宋" w:hAnsi="仿宋" w:hint="eastAsia"/>
          <w:noProof/>
        </w:rPr>
        <w:t>出上诉。2</w:t>
      </w:r>
      <w:r>
        <w:rPr>
          <w:rFonts w:ascii="仿宋" w:eastAsia="仿宋" w:hAnsi="仿宋"/>
          <w:noProof/>
        </w:rPr>
        <w:t>006</w:t>
      </w:r>
      <w:r>
        <w:rPr>
          <w:rFonts w:ascii="仿宋" w:eastAsia="仿宋" w:hAnsi="仿宋" w:hint="eastAsia"/>
          <w:noProof/>
        </w:rPr>
        <w:t>年1</w:t>
      </w:r>
      <w:r>
        <w:rPr>
          <w:rFonts w:ascii="仿宋" w:eastAsia="仿宋" w:hAnsi="仿宋"/>
          <w:noProof/>
        </w:rPr>
        <w:t>2</w:t>
      </w:r>
      <w:r>
        <w:rPr>
          <w:rFonts w:ascii="仿宋" w:eastAsia="仿宋" w:hAnsi="仿宋" w:hint="eastAsia"/>
          <w:noProof/>
        </w:rPr>
        <w:t>月8日，贵州省高级人民法院作出（2</w:t>
      </w:r>
      <w:r>
        <w:rPr>
          <w:rFonts w:ascii="仿宋" w:eastAsia="仿宋" w:hAnsi="仿宋"/>
          <w:noProof/>
        </w:rPr>
        <w:t>006</w:t>
      </w:r>
      <w:r>
        <w:rPr>
          <w:rFonts w:ascii="仿宋" w:eastAsia="仿宋" w:hAnsi="仿宋" w:hint="eastAsia"/>
          <w:noProof/>
        </w:rPr>
        <w:t>）黔高刑一终字第5</w:t>
      </w:r>
      <w:r>
        <w:rPr>
          <w:rFonts w:ascii="仿宋" w:eastAsia="仿宋" w:hAnsi="仿宋"/>
          <w:noProof/>
        </w:rPr>
        <w:t>59</w:t>
      </w:r>
      <w:r>
        <w:rPr>
          <w:rFonts w:ascii="仿宋" w:eastAsia="仿宋" w:hAnsi="仿宋" w:hint="eastAsia"/>
          <w:noProof/>
        </w:rPr>
        <w:t>号刑事附带民事裁定，驳回上诉，维持原判。</w:t>
      </w:r>
    </w:p>
    <w:p w:rsidR="00F45CD5" w:rsidRPr="008A2BE0" w:rsidRDefault="00F45CD5" w:rsidP="00F45CD5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 w:rsidRPr="00F934E8">
        <w:rPr>
          <w:rFonts w:ascii="仿宋" w:eastAsia="仿宋" w:hAnsi="仿宋"/>
          <w:noProof/>
          <w:szCs w:val="32"/>
        </w:rPr>
        <w:t>2007年1月30日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F45CD5" w:rsidRPr="008A2BE0" w:rsidRDefault="00F45CD5" w:rsidP="00F45CD5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 w:rsidRPr="00F934E8">
        <w:rPr>
          <w:rFonts w:ascii="仿宋" w:eastAsia="仿宋" w:hAnsi="仿宋"/>
          <w:noProof/>
        </w:rPr>
        <w:t>2009年9月23日</w:t>
      </w:r>
      <w:r>
        <w:rPr>
          <w:rFonts w:ascii="仿宋" w:eastAsia="仿宋" w:hAnsi="仿宋" w:hint="eastAsia"/>
        </w:rPr>
        <w:t>，贵州省高级人民法院裁定减为有期徒刑</w:t>
      </w:r>
      <w:r w:rsidRPr="00F934E8">
        <w:rPr>
          <w:rFonts w:ascii="仿宋" w:eastAsia="仿宋" w:hAnsi="仿宋"/>
          <w:noProof/>
        </w:rPr>
        <w:t>十九年</w:t>
      </w:r>
      <w:r w:rsidRPr="008A2BE0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剥夺政治权利改为八年</w:t>
      </w:r>
      <w:r w:rsidRPr="008A2BE0"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2012年3月26日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一年</w:t>
      </w:r>
      <w:r>
        <w:rPr>
          <w:rFonts w:ascii="仿宋" w:eastAsia="仿宋" w:hAnsi="仿宋" w:hint="eastAsia"/>
          <w:noProof/>
        </w:rPr>
        <w:t>零</w:t>
      </w:r>
      <w:r w:rsidRPr="00F934E8">
        <w:rPr>
          <w:rFonts w:ascii="仿宋" w:eastAsia="仿宋" w:hAnsi="仿宋"/>
          <w:noProof/>
        </w:rPr>
        <w:t>九个月</w:t>
      </w:r>
      <w:r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2014年5月9日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一年</w:t>
      </w:r>
      <w:r>
        <w:rPr>
          <w:rFonts w:ascii="仿宋" w:eastAsia="仿宋" w:hAnsi="仿宋" w:hint="eastAsia"/>
          <w:noProof/>
        </w:rPr>
        <w:t>零</w:t>
      </w:r>
      <w:r w:rsidRPr="00F934E8">
        <w:rPr>
          <w:rFonts w:ascii="仿宋" w:eastAsia="仿宋" w:hAnsi="仿宋"/>
          <w:noProof/>
        </w:rPr>
        <w:t>七个月</w:t>
      </w:r>
      <w:r w:rsidRPr="008A2BE0">
        <w:rPr>
          <w:rFonts w:ascii="仿宋" w:eastAsia="仿宋" w:hAnsi="仿宋" w:hint="eastAsia"/>
        </w:rPr>
        <w:t>;</w:t>
      </w:r>
      <w:r w:rsidRPr="00F934E8">
        <w:rPr>
          <w:rFonts w:ascii="仿宋" w:eastAsia="仿宋" w:hAnsi="仿宋"/>
          <w:noProof/>
        </w:rPr>
        <w:t>2016年9月26日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>
        <w:rPr>
          <w:rFonts w:ascii="仿宋" w:eastAsia="仿宋" w:hAnsi="仿宋"/>
          <w:noProof/>
        </w:rPr>
        <w:t>十个月</w:t>
      </w:r>
      <w:r w:rsidRPr="008A2BE0">
        <w:rPr>
          <w:rFonts w:ascii="仿宋" w:eastAsia="仿宋" w:hAnsi="仿宋" w:hint="eastAsia"/>
        </w:rPr>
        <w:t>;</w:t>
      </w:r>
      <w:r w:rsidRPr="00F934E8">
        <w:rPr>
          <w:rFonts w:ascii="仿宋" w:eastAsia="仿宋" w:hAnsi="仿宋"/>
          <w:noProof/>
        </w:rPr>
        <w:t>2019年5月30日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八个月</w:t>
      </w:r>
      <w:r>
        <w:rPr>
          <w:rFonts w:ascii="仿宋" w:eastAsia="仿宋" w:hAnsi="仿宋" w:hint="eastAsia"/>
        </w:rPr>
        <w:t>。</w:t>
      </w:r>
      <w:r w:rsidRPr="008A2BE0">
        <w:rPr>
          <w:rFonts w:ascii="仿宋" w:eastAsia="仿宋" w:hAnsi="仿宋" w:hint="eastAsia"/>
        </w:rPr>
        <w:t>减刑后刑期</w:t>
      </w:r>
      <w:r>
        <w:rPr>
          <w:rFonts w:ascii="仿宋" w:eastAsia="仿宋" w:hAnsi="仿宋" w:hint="eastAsia"/>
        </w:rPr>
        <w:t>自2</w:t>
      </w:r>
      <w:r>
        <w:rPr>
          <w:rFonts w:ascii="仿宋" w:eastAsia="仿宋" w:hAnsi="仿宋"/>
        </w:rPr>
        <w:t>009</w:t>
      </w:r>
      <w:r>
        <w:rPr>
          <w:rFonts w:ascii="仿宋" w:eastAsia="仿宋" w:hAnsi="仿宋" w:hint="eastAsia"/>
        </w:rPr>
        <w:t>年9月2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日起</w:t>
      </w:r>
      <w:r w:rsidRPr="008A2BE0">
        <w:rPr>
          <w:rFonts w:ascii="仿宋" w:eastAsia="仿宋" w:hAnsi="仿宋" w:hint="eastAsia"/>
        </w:rPr>
        <w:t>至</w:t>
      </w:r>
      <w:r w:rsidRPr="00F934E8">
        <w:rPr>
          <w:rFonts w:ascii="仿宋" w:eastAsia="仿宋" w:hAnsi="仿宋"/>
          <w:noProof/>
        </w:rPr>
        <w:t>2023年11月22日</w:t>
      </w:r>
      <w:r w:rsidRPr="008A2BE0">
        <w:rPr>
          <w:rFonts w:ascii="仿宋" w:eastAsia="仿宋" w:hAnsi="仿宋" w:hint="eastAsia"/>
        </w:rPr>
        <w:t>止。</w:t>
      </w:r>
    </w:p>
    <w:p w:rsidR="00F45CD5" w:rsidRPr="008A2BE0" w:rsidRDefault="00F45CD5" w:rsidP="00F45CD5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该犯自上次减刑以来确有悔改表现，具体事实如下：</w:t>
      </w:r>
    </w:p>
    <w:p w:rsidR="00F45CD5" w:rsidRPr="008A2BE0" w:rsidRDefault="00F45CD5" w:rsidP="00F45CD5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一、认罪悔罪、遵守法律法规及监规方面：</w:t>
      </w:r>
      <w:r w:rsidRPr="008A2BE0">
        <w:rPr>
          <w:rFonts w:ascii="仿宋" w:eastAsia="仿宋" w:hAnsi="仿宋" w:hint="eastAsia"/>
          <w:szCs w:val="32"/>
        </w:rPr>
        <w:t>该犯做到认罪服法，遵守监规纪律，服从管教，严格以《监狱服刑人员行为规范》要求和约束自己的言行，改造态度端正。</w:t>
      </w:r>
    </w:p>
    <w:p w:rsidR="00F45CD5" w:rsidRPr="008A2BE0" w:rsidRDefault="00F45CD5" w:rsidP="00F45CD5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lastRenderedPageBreak/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F45CD5" w:rsidRPr="008A2BE0" w:rsidRDefault="00F45CD5" w:rsidP="00F45CD5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积极参加生产劳动，遵守操作规程，自觉学习操作技能，按时完成生产任务，劳动态度端正。</w:t>
      </w:r>
    </w:p>
    <w:p w:rsidR="00F45CD5" w:rsidRPr="008A2BE0" w:rsidRDefault="00F45CD5" w:rsidP="00F45CD5">
      <w:pPr>
        <w:spacing w:line="500" w:lineRule="exact"/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赔偿附带民事诉讼原告人经济损失10000元</w:t>
      </w:r>
      <w:r>
        <w:rPr>
          <w:rFonts w:ascii="仿宋" w:eastAsia="仿宋" w:hAnsi="仿宋" w:hint="eastAsia"/>
          <w:noProof/>
        </w:rPr>
        <w:t>，上次减刑</w:t>
      </w:r>
      <w:r w:rsidRPr="00F934E8">
        <w:rPr>
          <w:rFonts w:ascii="仿宋" w:eastAsia="仿宋" w:hAnsi="仿宋"/>
          <w:noProof/>
        </w:rPr>
        <w:t>已履行完毕。月均消费559.27元，狱内账户余额8487.2元。</w:t>
      </w:r>
    </w:p>
    <w:p w:rsidR="00F45CD5" w:rsidRPr="008A2BE0" w:rsidRDefault="00F45CD5" w:rsidP="00F45CD5">
      <w:pPr>
        <w:spacing w:line="500" w:lineRule="exact"/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2018年9月至2019年2月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获1个表扬；2019年3月至2019年7月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获1个表扬；2019年8月至2019年12月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获1个表扬；2020年1月至2020年5月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获1个表扬；2020年6月至2020年10月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获1个表扬；2020年11月至2021年4月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F45CD5" w:rsidRPr="00DF4889" w:rsidRDefault="00F45CD5" w:rsidP="00F45CD5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[2022]178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暂</w:t>
      </w:r>
      <w:r w:rsidRPr="00DF4889">
        <w:rPr>
          <w:rFonts w:ascii="仿宋" w:eastAsia="仿宋" w:hAnsi="仿宋" w:hint="eastAsia"/>
        </w:rPr>
        <w:t>未发现提请减刑建议不当。</w:t>
      </w:r>
    </w:p>
    <w:p w:rsidR="00F45CD5" w:rsidRPr="00DF4889" w:rsidRDefault="00F45CD5" w:rsidP="00F45CD5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>
        <w:rPr>
          <w:rFonts w:ascii="仿宋" w:eastAsia="仿宋" w:hAnsi="仿宋" w:hint="eastAsia"/>
        </w:rPr>
        <w:t>林代红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F45CD5" w:rsidRPr="00DF4889" w:rsidRDefault="00F45CD5" w:rsidP="00F45CD5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>
        <w:rPr>
          <w:rFonts w:ascii="仿宋" w:eastAsia="仿宋" w:hAnsi="仿宋" w:hint="eastAsia"/>
        </w:rPr>
        <w:t>林代红</w:t>
      </w:r>
      <w:r w:rsidRPr="002E6AC4">
        <w:rPr>
          <w:rFonts w:ascii="仿宋" w:eastAsia="仿宋" w:hAnsi="仿宋" w:hint="eastAsia"/>
        </w:rPr>
        <w:t>予以减刑</w:t>
      </w:r>
      <w:r>
        <w:rPr>
          <w:rFonts w:ascii="仿宋" w:eastAsia="仿宋" w:hAnsi="仿宋" w:hint="eastAsia"/>
        </w:rPr>
        <w:t>八</w:t>
      </w:r>
      <w:r w:rsidRPr="002E6AC4">
        <w:rPr>
          <w:rFonts w:ascii="仿宋" w:eastAsia="仿宋" w:hAnsi="仿宋" w:hint="eastAsia"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F45CD5" w:rsidRPr="009A7149" w:rsidRDefault="00F45CD5" w:rsidP="00F45CD5">
      <w:pPr>
        <w:spacing w:line="500" w:lineRule="exact"/>
        <w:jc w:val="left"/>
        <w:rPr>
          <w:rFonts w:ascii="仿宋" w:eastAsia="仿宋" w:hAnsi="仿宋"/>
        </w:rPr>
      </w:pPr>
    </w:p>
    <w:p w:rsidR="00F45CD5" w:rsidRPr="009A7149" w:rsidRDefault="00F45CD5" w:rsidP="00F45CD5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F45CD5" w:rsidRPr="009A7149" w:rsidRDefault="00F45CD5" w:rsidP="00F45CD5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F45CD5" w:rsidRDefault="00F45CD5" w:rsidP="00F45CD5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71026E" w:rsidRPr="00F45CD5" w:rsidRDefault="00F45CD5" w:rsidP="00F45CD5">
      <w:pPr>
        <w:spacing w:line="500" w:lineRule="exact"/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sectPr w:rsidR="0071026E" w:rsidRPr="00F45CD5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EB" w:rsidRDefault="00C512EB" w:rsidP="0049706D">
      <w:r>
        <w:separator/>
      </w:r>
    </w:p>
  </w:endnote>
  <w:endnote w:type="continuationSeparator" w:id="1">
    <w:p w:rsidR="00C512EB" w:rsidRDefault="00C512EB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EB" w:rsidRDefault="00C512EB" w:rsidP="0049706D">
      <w:r>
        <w:separator/>
      </w:r>
    </w:p>
  </w:footnote>
  <w:footnote w:type="continuationSeparator" w:id="1">
    <w:p w:rsidR="00C512EB" w:rsidRDefault="00C512EB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49706D"/>
    <w:rsid w:val="0071026E"/>
    <w:rsid w:val="00A6773C"/>
    <w:rsid w:val="00C512EB"/>
    <w:rsid w:val="00F4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D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2022-04-18T06:15:00Z</dcterms:modified>
</cp:coreProperties>
</file>