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(2025)遵监提请减字第75号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罪犯廖祖伟，男，汉族，初中文化，重庆市江津区人。现在贵州省遵义监狱服刑。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7月2日，贵州省遵义市中级人民法院作出（2013）遵市法刑一初字第41号刑事判决，认定廖祖伟犯贩卖、运输毒品罪，判处无期徒刑，剥夺政治权利终身，没收个人全部财产。该犯不服，提出上诉。2013年11月22日，贵州省高级人民法院作出（2013）黔高刑一终字第177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判决发生法律效力后于2014年1月8日交付贵州省遵义监狱执行。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6月15日经贵州省高级人民法院裁定减为有期徒刑二十一年六个月，剥夺政治权利八年；2018年12月6日经贵州省遵义市中级人民法院裁定减去有期徒刑九个月，剥夺政治权利八年；2022年4月12日经贵州省遵义市中级人民法院裁定减去有期徒刑五个月，剥夺政治权利八年。刑期2016年6月16日至2036年10月15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一、认罪悔罪方面：罪犯廖祖伟在服刑期间，能服从法院判决，认罪悔罪。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二、遵守法律法规及监规方面：罪犯廖祖伟在服刑期间，认真遵守法律法规及监规纪律，服从管教。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五、履行财产性判项方面：没收个人全部财产，已履行5200元。狱内月均消费193.04元，狱内账户余额200.38元。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5月获1个表扬；2021年6月至2021年11月获1个表扬；2021年12月至2022年5月获1个表扬；2022年6月至2022年10月获表扬和物质奖励1次；2022年11月至2023年4月获表扬和物质奖励1次；2023年5月至2023年9月获表扬和物质奖励1次；2023年10月至2024年3月获1个表扬；获得共7个表扬、3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从严情形：财产性判项未完全履行。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经审查，我院认为：罪犯廖祖伟符合提请减刑条件。未发现提请减刑建议不当，同意将案件交监狱长办公会审核。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综上所述，罪犯廖祖伟自上次裁定减刑以来，能认真遵守监规，接受教育改造，确有悔改表现。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廖祖伟提请减去有期徒刑七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18414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2025-03-07T01:47:38Z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