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(2025)遵监提请减字第135号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罪犯曾帮尧，男，汉族，初中文化，贵州省金沙县人。现在贵州省遵义监狱服刑。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年1月5日，贵州省毕节市中级人民法院作出（2016）黔05刑初227号刑事判决，认定罪犯曾帮尧犯运输毒品罪，判处有期徒刑十五年，剥夺政治权利三年，并处没收个人财产人民币三万元。该犯不服，提出上诉。2017年4月27日，贵州省高级人民法院作出(2017)黔刑终203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判决发生法律效力后于2017年6月13日交付贵州省遵义监狱执行。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11月12日经贵州省遵义市中级人民法院裁定减去有期徒刑八个月，剥夺政治权利三年及并处没收个人财产三万元不变；2022年11月24日经贵州省遵义市中级人民法院裁定减去有期徒刑六个月，剥夺政治权利三年及并处没收个人财产30000元不变。刑期2015年9月15日至2029年7月14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一、认罪悔罪方面：罪犯曾帮尧在服刑期间，能服从法院判决，认罪悔罪。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二、遵守法律法规及监规方面：罪犯曾帮尧在服刑期间，认真遵守法律法规及监规纪律，服从管教。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五、履行财产性判项方面：没收个人财产人民币30000元(未执行)；狱内月均消费：72.38元，狱内账户余额：858.58元。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10月获表扬和物质奖励1次；2021年11月至2022年3月获1个表扬；2022年4月至2022年9月获1个表扬；2022年10月至2023年2月获1个表扬；2023年3月至2023年8月获1个表扬；2023年9月至2024年2月获1个表扬；获得共6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经审查，我院认为：罪犯曾帮尧符合提请减刑条件。未发现提请减刑建议不当，同意将案件交监狱长办公会审核。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综上所述，罪犯曾帮尧自上次裁定减刑以来，能认真遵守监规，接受教育改造，确有悔改表现。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曾帮尧提请减去有期徒刑七个月，剥夺政治权利三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3D17A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2025-03-07T02:00:44Z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