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(2024)遵监提请减字第451号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罪犯罗永加，男，汉族，高中文化，贵州省遵义市播州区人。现在贵州省遵义监狱服刑。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2014年3月17日，贵州省金沙县人民法院作出（2014）黔金刑初字第56号刑事判决，认定罗永加犯贩卖毒品罪，判处有期徒刑十五年，并处没收财产3万元。刑期自2013年9月30日起至2028年9月29日止。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判决发生法律效力后于2014年4月11日交付贵州省遵义监狱执行。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3月21日经贵州省遵义市中级人民法院裁定减去有期徒刑八个月；2019年3月27日经贵州省遵义市中级人民法院裁定减去有期徒刑九个月；2021年11月19日经贵州省遵义市中级人民法院裁定减去有期徒刑八个月。刑期2013年9月30日至2026年8月29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一、认罪悔罪方面：罪犯罗永加在服刑期间，能服从法院判决，认罪悔罪。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二、遵守法律法规及监规方面：罪犯罗永加在服刑期间，认真遵守法律法规及监规纪律，服从管教。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五、履行财产性判项方面：没收财产3万元，已履行完毕。月均消费400.71元，狱内账户余额5351.99元。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6月获1个表扬；2021年7月至2021年12月获1个表扬；2022年1月至2022年6月获1个表扬；2022年7月至2022年12月获1个表扬；2023年1月至2023年6月获1个表扬；2023年7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经审查，我院认为：罪犯罗永加符合提请减刑条件。未发现提请减刑建议不当，同意将案件交监狱长办公会审核。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综上所述，罪犯罗永加自上次裁定减刑以来，能认真遵守监规，接受教育改造，确有悔改表现。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永加提请减去有期徒刑八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443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2025-03-07T01:25:13Z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