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(2025)遵监提请减字第307号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罪犯任正军，男，汉族，初中文化，贵州省遵义市播州区人，现在贵州省遵义监狱服刑。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2015年6月30日，贵州省遵义市汇川区人民法院作出（2015）汇刑初字第328号刑事判决，认定罪犯任正军犯贩卖毒品罪，判处有期徒刑十五年（刑期自2015年3月25日起至2030年3月24日止），并处没收个人财产人民币30000元。该犯不服，提出上诉。2015年9月16日，贵州省遵义市中级人民法院作出（2015）遵市法刑三终字第199号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判决发生法律效力后于2015年11月10日交付贵州省遵义监狱执行。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2018年6月25日经贵州省遵义市中级人民法院裁定减去有期徒刑七个月；2020年7月20日经贵州省遵义市中级人民法院裁定减去有期徒刑七个月；2023年4月25日经贵州省遵义市中级人民法院裁定减去有期徒刑六个月。（现刑期自2015年3月25日起至2028年7月24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一、认罪悔罪方面：罪犯任正军自上次减刑以来，能服从法院判决，认罪悔罪。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二、遵守法律法规及监规方面：罪犯任正军自上次减刑以来，认真遵守法律法规及监规纪律，服从管教。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三、教育改造方面：罪犯任正军自上次减刑以来，能接受教育改造，积极参加思想、文化、职业技术教育，“三课”学习成绩合格。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四、劳动改造方面：罪犯任正军自上次减刑以来，能积极参加劳动，按时完成劳动任务，态度端正。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五、履行财产性判项方面：没收个人财产人民币30000元(未执行)。狱内月均消费275.44元，狱内账户余额1601.82元（其中刑释就业金172元）。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9月至2022年1月获1个表扬；2022年2月至2022年7月获1个表扬；2022年8月至2022年12月获1个表扬；2023年1月至2023年6月获1个表扬；2023年7月至2023年11月获1个表扬；2023年12月至2024年5月获1个表扬；2024年6月至2024年10月获1个表扬；获得共7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从严情形：财产性判项未履行完毕；累犯。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FFFFFF"/>
        </w:rPr>
        <w:t>经审查，我院认为：罪犯任正军符合提请减刑条件。未发现提请减刑建议不当，同意将案件交监狱长办公会审核。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综上所述，罪犯任正军自上次裁定减刑以来，能认真遵守监规，接受教育改造，确有悔改表现。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任正军提请减去有期徒刑六个月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2025年6月18日</w:t>
      </w:r>
    </w:p>
    <w:sectPr>
      <w:pgSz w:w="11906" w:h="16838"/>
      <w:pgMar w:top="1440" w:right="1800" w:bottom="1440" w:left="1800" w:header="0" w:footer="0" w:gutter="0"/>
      <w:paperSrc/>
      <w:pgNumType w:fmt="decimal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AEB60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qFormat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WenQuanYi Zen He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2025-07-01T05:31:38Z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