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(2025)遵监提请减字第382号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罪犯梁正森，男，汉族，小学文化，贵州省桐梓县人，现在贵州省遵义监狱服刑。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2009年9月8日，贵州省遵义市中级人民法院作出（2009）遵市法刑一初字第54号刑事判决，认定梁正森犯故意杀人罪，判处无期徒刑，剥夺政治权利终身。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判决发生法律效力后于2009年10月22日交付贵州省遵义监狱执行。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2012年7月24日经贵州省高级人民法院裁定减为有期徒刑十八年零三个月，剥夺政治权利七年；2015年1月26日经贵州省遵义市中级人民法院裁定减去有期徒刑一年零七个月，剥夺政治权利七年；2017年3月21日经贵州省遵义市中级人民法院裁定减去有期徒刑八个月，剥夺政治权利七年；2019年8月27日经贵州省遵义市中级人民法院裁定减去有期徒刑八个月，剥夺政治权利七年；2022年11月24日经贵州省遵义市中级人民法院裁定减去有期徒刑六个月，剥夺政治权利七年。（现刑期自2012年7月24日起至2027年5月23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一、认罪悔罪方面：罪犯梁正森在服刑期间，能服从法院判决，认罪悔罪。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二、遵守法律法规及监规方面：罪犯梁正森在服刑期间，认真遵守法律法规及监规纪律，服从管教。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五、履行财产性判项方面：无。月均消费185.96元，狱内账户余额8324.22元。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6月至2021年10月获1个表扬；2021年11月至2022年4月获1个表扬；2022年5月至2022年9月获1个表扬；2022年10月至2023年3月获1个表扬；2023年4月至2023年8月获1个表扬；2023年9月至2024年1月获1个表扬；2024年2月至2024年7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经审查，我院认为：罪犯梁正森符合提请减刑条件。未发现提请减刑建议不当，同意将案件交监狱长办公会审核。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综上所述，罪犯梁正森自上次裁定减刑以来，能认真遵守监规，接受教育改造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梁正森提请减去有期徒刑七个月，剥夺政治权利七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F372C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2025-07-01T05:42:52Z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