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(2026)遵监提请减字第62号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罪犯袁宇，男，汉族，中专文化，贵州省赤水市人，现在贵州省遵义监狱服刑。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2022年12月8日，贵州省赤水市人民法院作出(2022)黔0381刑初32号刑事判决，认定袁宇犯组织卖淫罪，判处有期徒刑十三年，并处罚金人民币二十五万元；犯组织他人偷越国（边）境罪, 判处有期徒刑十四年，并处罚金人民币二十万元；犯偷越国（边）境罪,判处有期徒刑十一个月，并处罚金二千元。数罪并罚，决定执行有期徒刑十九年，罚金人民币四十五万二千元，继续追缴组织卖淫罪违法所得人民币266870元，继续追缴组织他人偷越国（边）境罪违法所得人民币657054元（三人共同承担）。该犯不服，提出上诉。2023年5月29日，贵州省遵义市中级人民法院作出(2023)黔03刑终186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判决发生法律效力后于2023年6月19日交付贵州省遵义监狱执行。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一、认罪悔罪方面：罪犯袁宇在服刑期间，能服从法院判决，认罪悔罪。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二、遵守法律法规及监规方面：罪犯袁宇在服刑期间，认真遵守法律法规及监规纪律，服从管教。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四、劳动改造方面：能积极参加劳动，按时完成劳动任务，劳动态度端正。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452000元，继续追缴组织卖淫罪违法所得人民币266870元，继续追缴组织他人偷越国（边）境罪违法所得人民币657054元（三人共同承担）。赤水市人民法院执行情况载明已缴纳35000元。2024年5月10日赤水市人民法院作出（2024）黔0381执512号之二执行裁定书：终结贵州省遵义市中级人民法院（2023）黔03刑终186号刑事判决中涉财产刑部分的执行。狱内月均消费289.69元，狱内账户余额2207.83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六、考核奖励情况：2023年6月至2024年2月获1个表扬；2024年3月至2024年8月获1个表扬；2024年9月至2025年2月获1个表扬；共获得3个表扬。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从严情形：数罪从严，财产性判项未履行完毕。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经审查，我院认为，罪犯袁宇符合提请减刑条件。未发现提请减刑建议不当，同意将案件交监狱长办公会审核。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综上所述，罪犯袁宇在服刑改造期间，能认真遵守监规，接受教育改造，确有悔改表现。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袁宇提请减去有期徒刑四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B8546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2026-03-18T02:22:29Z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