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560" w:lineRule="exact"/>
        <w:ind w:right="141" w:rightChars="67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罪犯吴广，男，1995年12月19日生，苗族，初中文化，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贵州省印江土家族苗族自治县人。现在贵州省北斗山监狱服刑。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2022年12月28日，贵州省印江土家族苗族自治县人民法院作出（2022）黔0625刑初150号刑事判决，认定吴广犯诈骗,组织他人偷越国（边）境罪，判处有期徒刑二年八个月（刑期自2023年1月11日起至2025年9月10日止），</w:t>
      </w:r>
      <w:r>
        <w:rPr>
          <w:rFonts w:hint="eastAsia" w:ascii="仿宋" w:hAnsi="仿宋" w:eastAsia="仿宋"/>
          <w:sz w:val="32"/>
          <w:szCs w:val="32"/>
          <w:lang w:eastAsia="zh-CN"/>
        </w:rPr>
        <w:t>并处</w:t>
      </w:r>
      <w:r>
        <w:rPr>
          <w:rFonts w:hint="eastAsia" w:ascii="仿宋" w:hAnsi="仿宋" w:eastAsia="仿宋"/>
          <w:sz w:val="32"/>
          <w:szCs w:val="32"/>
        </w:rPr>
        <w:t>罚金6000元。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判决发生法律效力后于2023年2月21日交付贵州省北斗山监狱执行。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服刑期间执行刑期变动情况：无。刑期2023年1月11日至2025年9月10日。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一、认罪悔罪方面：罪犯吴广在服刑期间，能服从法院判决，认罪悔罪。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二、遵守法律法规及监规方面：罪犯吴广在服刑期间，认真遵守法律法规及监规纪律，服从管教。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五、履行财产性判项方面：罚金6000元已履行完毕。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六、考核奖励情况：2023年2月至2023年10月获1个表扬；2023年11月至2024年4月获1个表扬；共获2个表扬。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综上所述，罪犯吴广在服刑改造期间，能认真遵守监规，接受教育改造，确有悔改表现。社区矫正机关同意适用社区矫正，监狱经综合评估预测该犯没有再犯罪危险。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第二百七十三条第二款和《中华人民共和国监狱法》第三十二条之规定，建议对罪犯吴广提请假释。特提请裁定。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0F3F502D"/>
    <w:rsid w:val="2BF3375C"/>
    <w:rsid w:val="453D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768</Characters>
  <Lines>1</Lines>
  <Paragraphs>1</Paragraphs>
  <TotalTime>29</TotalTime>
  <ScaleCrop>false</ScaleCrop>
  <LinksUpToDate>false</LinksUpToDate>
  <CharactersWithSpaces>770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2024-09-11T08:11:06Z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C3E819F6AF5F421C95C921D0AA696A8F</vt:lpwstr>
  </property>
</Properties>
</file>