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560" w:lineRule="exact"/>
        <w:ind w:right="141" w:rightChars="67"/>
        <w:jc w:val="center"/>
        <w:textAlignment w:val="auto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(2024)北监提假字第6号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罪犯江宗德，男，1981年1月21日生，汉族，高中文化，湖南省平江县人。现在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4月22日，贵州省玉屏侗族自治县人民法院作出（2021）黔0622刑初32号刑事判决，认定江宗德犯诈骗罪，判处有期徒刑五年八个月（刑期自2020年8月4日起至2026年4月3日止），并处罚金20000元，退赃177000元。该犯同案不服，提出上诉。2021年7月15日，贵州省铜仁市中级人民法院作出（2021）黔06刑终96号刑事判决：一、维持贵州省玉屏侗族自治县人民法院作出的（2021）黔0622刑初32号判决主文的第一、二、五、六七、八项及第三、四项的定罪部分和第九项涉案财物和扣押处理部分；二、撤销贵州省玉屏侗族自治县人民法院作出的（2021）黔0622刑初32号判决主文第九项的退赃款处理部分，即“被告人李志刚、江宗德未退赃款177000元，被告人段三妹、何贵珍未退赃款10000元，被告人余广未退赃款3000元，继续追缴，返回被害人”。三、原审被告人李志刚、江宗德未退赃款177000元，上诉人段三妹、原审被告人何贵珍未退赃款5000元，继续追缴，返还被害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判决发生法律效力后于2021年9月15日交付贵州省铜仁监狱执行，2021年10月28日调入贵州省北斗山监狱服刑。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一、认罪悔罪方面：罪犯江宗德在服刑期间，能服从法院判决，认罪悔罪。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二、遵守法律法规及监规方面：罪犯江宗德在服刑期间，基本遵守法律法规及监规纪律，服从管教。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三、教育改造方面:能接受教育改造，积极参加思想教育、技术等教育，且学习成绩合格。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四、劳动改造方面:能积极参加劳动，基本完成劳动任务，表现较好。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五、履行财产性判项方面：罚金20000元及退赃退赔177000元已全部履行完毕。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六、考核奖励情况：2021年10月至2022年5月获物质奖励1次；2022年6月至2022年11月获1个表扬；2022年12月至2023年5月获1个表扬；2023年6月至2023年11月获1个表扬，共获3个表扬。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扣分及违规情况：2021年12月因未完成劳动任务扣10.24分。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综上所述，罪犯江宗德在服刑改造期间，能认真遵守监规，接受教育改造，确有悔改表现。社区矫正机关同意适用社区矫正，监狱经综合评估预测该犯没有再犯罪危险。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第二百七十三条第二款和《中华人民共和国监狱法》第三十二条之规定，建议对罪犯江宗德提请假释。特提请裁定。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rPr>
          <w:rFonts w:hint="eastAsia"/>
        </w:rPr>
      </w:pPr>
    </w:p>
    <w:p>
      <w:pPr>
        <w:ind w:firstLine="5440" w:firstLineChars="1700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5440" w:firstLineChars="1700"/>
        <w:rPr>
          <w:rFonts w:hint="eastAsia" w:ascii="仿宋_GB2312" w:hAnsi="仿宋" w:eastAsia="仿宋_GB2312"/>
          <w:sz w:val="32"/>
          <w:szCs w:val="32"/>
        </w:rPr>
      </w:pP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1FF63F76"/>
    <w:rsid w:val="52534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1017</Words>
  <Characters>1170</Characters>
  <Lines>1</Lines>
  <Paragraphs>1</Paragraphs>
  <TotalTime>29</TotalTime>
  <ScaleCrop>false</ScaleCrop>
  <LinksUpToDate>false</LinksUpToDate>
  <CharactersWithSpaces>1172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2024-09-11T08:11:39Z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E5FBD391B61A404D9388466E7B711AAC</vt:lpwstr>
  </property>
</Properties>
</file>